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CE" w:rsidRDefault="003841CE" w:rsidP="003841CE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Załącznik Nr 3                                           </w:t>
      </w:r>
    </w:p>
    <w:p w:rsidR="003841CE" w:rsidRDefault="003841CE" w:rsidP="003841CE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do informacji o przebiegu</w:t>
      </w:r>
    </w:p>
    <w:p w:rsidR="003841CE" w:rsidRDefault="003841CE" w:rsidP="003841CE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wykonania budżetu</w:t>
      </w:r>
    </w:p>
    <w:p w:rsidR="003841CE" w:rsidRDefault="003841CE" w:rsidP="003841CE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Miasta i Gminy Szczekociny                                            </w:t>
      </w:r>
    </w:p>
    <w:p w:rsidR="003841CE" w:rsidRDefault="003841CE" w:rsidP="003841CE">
      <w:pPr>
        <w:ind w:right="-993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za I półrocze 2017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b/>
          <w:sz w:val="18"/>
          <w:szCs w:val="18"/>
        </w:rPr>
        <w:t xml:space="preserve">  </w:t>
      </w:r>
    </w:p>
    <w:p w:rsidR="003841CE" w:rsidRDefault="003841CE" w:rsidP="003841CE">
      <w:pPr>
        <w:ind w:right="-113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</w:p>
    <w:p w:rsidR="003841CE" w:rsidRDefault="003841CE" w:rsidP="003841CE">
      <w:pPr>
        <w:pStyle w:val="Nagwek3"/>
        <w:spacing w:before="0" w:after="0"/>
        <w:ind w:right="-9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8"/>
          <w:szCs w:val="28"/>
        </w:rPr>
        <w:t xml:space="preserve">                                         Rozchody budżetu</w:t>
      </w:r>
    </w:p>
    <w:p w:rsidR="003841CE" w:rsidRDefault="003841CE" w:rsidP="003841C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 2017</w:t>
      </w:r>
      <w:r>
        <w:rPr>
          <w:rFonts w:ascii="Arial" w:hAnsi="Arial" w:cs="Arial"/>
          <w:b/>
          <w:bCs/>
          <w:sz w:val="28"/>
          <w:szCs w:val="28"/>
        </w:rPr>
        <w:t xml:space="preserve"> roku</w:t>
      </w:r>
    </w:p>
    <w:p w:rsidR="003841CE" w:rsidRDefault="003841CE" w:rsidP="003841CE">
      <w:pPr>
        <w:ind w:left="1146"/>
        <w:rPr>
          <w:rFonts w:ascii="Arial" w:hAnsi="Arial" w:cs="Arial"/>
          <w:b/>
        </w:rPr>
      </w:pPr>
    </w:p>
    <w:p w:rsidR="003841CE" w:rsidRDefault="003841CE" w:rsidP="003841CE">
      <w:pPr>
        <w:pStyle w:val="Nagwek1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Rozchody  plan – 315</w:t>
      </w:r>
      <w:r>
        <w:rPr>
          <w:rFonts w:ascii="Arial" w:hAnsi="Arial" w:cs="Arial"/>
        </w:rPr>
        <w:t xml:space="preserve"> 000</w:t>
      </w:r>
      <w:r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</w:rPr>
        <w:t>zł,  wykonanie – 125</w:t>
      </w:r>
      <w:r>
        <w:rPr>
          <w:rFonts w:ascii="Arial" w:hAnsi="Arial" w:cs="Arial"/>
        </w:rPr>
        <w:t xml:space="preserve"> 000 zł, </w:t>
      </w:r>
      <w:r>
        <w:rPr>
          <w:rFonts w:ascii="Arial" w:hAnsi="Arial" w:cs="Arial"/>
          <w:b w:val="0"/>
          <w:sz w:val="22"/>
          <w:szCs w:val="22"/>
        </w:rPr>
        <w:t>w tym</w:t>
      </w:r>
      <w:r>
        <w:rPr>
          <w:rFonts w:ascii="Arial" w:hAnsi="Arial" w:cs="Arial"/>
          <w:b w:val="0"/>
        </w:rPr>
        <w:t>:</w:t>
      </w:r>
    </w:p>
    <w:p w:rsidR="003841CE" w:rsidRDefault="003841CE" w:rsidP="003841CE"/>
    <w:p w:rsidR="003841CE" w:rsidRDefault="003841CE" w:rsidP="003841CE">
      <w:pPr>
        <w:pStyle w:val="Nagwek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992 - Spłaty otrzymanych krajowych pożyczek i kredytów, </w:t>
      </w:r>
      <w:r>
        <w:rPr>
          <w:rFonts w:ascii="Arial" w:hAnsi="Arial" w:cs="Arial"/>
          <w:b w:val="0"/>
          <w:sz w:val="22"/>
          <w:szCs w:val="22"/>
        </w:rPr>
        <w:t>tego:</w:t>
      </w:r>
      <w:r>
        <w:rPr>
          <w:rFonts w:ascii="Arial" w:hAnsi="Arial" w:cs="Arial"/>
        </w:rPr>
        <w:t xml:space="preserve"> </w:t>
      </w:r>
    </w:p>
    <w:p w:rsidR="003841CE" w:rsidRDefault="003841CE" w:rsidP="003841CE">
      <w:pPr>
        <w:rPr>
          <w:rFonts w:ascii="Arial" w:hAnsi="Arial" w:cs="Arial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560"/>
        <w:gridCol w:w="1844"/>
        <w:gridCol w:w="3545"/>
        <w:gridCol w:w="1277"/>
        <w:gridCol w:w="1419"/>
      </w:tblGrid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eastAsia="en-US"/>
              </w:rPr>
              <w:t>Lp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Kwota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zaciągniętych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kredytów i pożyczki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Przeznaczenie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Kwota do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spłaty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w 2017</w:t>
            </w:r>
            <w:r>
              <w:rPr>
                <w:rFonts w:ascii="Arial" w:hAnsi="Arial" w:cs="Arial"/>
                <w:b/>
                <w:bCs/>
                <w:lang w:eastAsia="en-US"/>
              </w:rPr>
              <w:t>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3841CE" w:rsidRDefault="009F3CE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 30.06.2017</w:t>
            </w:r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744 900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drogi gminnej – ul. Nowej w Szczekocinach łączącej drogę krajową DK-78 z drogą powiatową DP 1777-S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10 000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1 128 000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 wraz z przyłączami w miejscowości Starzyny, Wólka Starzyńska, Brzostek, Przyłęk, Szyszki-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Łąkietka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(Etap II obejmujący miejscowości Wólka Starzyńska, Brzostek, Przyłęk)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dróg i chodników  w Osiedlu Polna w Szczekocinach-ciągi pieszo-jezdne ul. Witosa,    ul. Reja, ul. Kosynierów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3841C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95 000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Budowa szaletu miejskiego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55</w:t>
            </w:r>
            <w:r w:rsidR="003841C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1 000 958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kolektora sanitarnego wraz z przyłączami i sieci wodociągowej w rejonie              ul. Śląskiej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372 350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Modernizacja oczyszczalni ścieków przy ul. Parkowej           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179 824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</w:t>
            </w:r>
          </w:p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ul. Paderewskiego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Modernizacja drogi dojazdowej    do łąk w m. Goleniowy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189 045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sieci wodociągowej          z przyłączami w miejscowości Wólka Ołudzka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Jeziorowice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etap II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631 932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Przebudowa targowiska                w Szczekocinach – ul. Leśna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918 698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384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3841CE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ciągu pieszo jezdnego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ul. Kosynierów Osiedle Polna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384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9F3CEF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 średniego samochodu ratowniczo gaśniczego dla Komendy Powiatowej Państwowej Straży Pożarnej w Zawierciu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278 000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9F3CEF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Nabycie do gminnego zasobu nieruchomości prawa wieczystego użytkowania działki Nr 1670/4 położonej w miejscowości Szczekociny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Niegowa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1 151 700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Przebudowa drogi powiatowej     Nr 1777S relacji Szczekociny-Rokitno-Dzwonowice etap I-dotacja dla Starostwa Powiatowego z Zawierciu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Razem,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z tego: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315 000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</w:t>
            </w:r>
            <w:r w:rsidR="009F3CEF">
              <w:rPr>
                <w:rFonts w:ascii="Arial" w:hAnsi="Arial" w:cs="Arial"/>
                <w:b/>
                <w:lang w:eastAsia="en-US"/>
              </w:rPr>
              <w:t>25</w:t>
            </w:r>
            <w:r>
              <w:rPr>
                <w:rFonts w:ascii="Arial" w:hAnsi="Arial" w:cs="Arial"/>
                <w:b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kredyty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315</w:t>
            </w:r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12</w:t>
            </w:r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5 000</w:t>
            </w:r>
          </w:p>
        </w:tc>
      </w:tr>
    </w:tbl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/>
    <w:p w:rsidR="003841CE" w:rsidRDefault="003841CE" w:rsidP="003841CE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16"/>
          <w:szCs w:val="16"/>
        </w:rPr>
        <w:t>Burmistrz</w:t>
      </w: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Miasta i Gminy Szczekociny</w:t>
      </w: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mgr inż. Krzysztof </w:t>
      </w:r>
      <w:proofErr w:type="spellStart"/>
      <w:r>
        <w:rPr>
          <w:rFonts w:ascii="Arial" w:hAnsi="Arial" w:cs="Arial"/>
          <w:b/>
          <w:sz w:val="16"/>
          <w:szCs w:val="16"/>
        </w:rPr>
        <w:t>Dobrzyniewicz</w:t>
      </w:r>
      <w:proofErr w:type="spellEnd"/>
    </w:p>
    <w:p w:rsidR="003841CE" w:rsidRDefault="003841CE" w:rsidP="003841CE">
      <w:pPr>
        <w:jc w:val="right"/>
      </w:pPr>
    </w:p>
    <w:p w:rsidR="00F67CFA" w:rsidRDefault="00F67CFA"/>
    <w:sectPr w:rsidR="00F67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6D64763E"/>
    <w:multiLevelType w:val="hybridMultilevel"/>
    <w:tmpl w:val="E47AAD22"/>
    <w:lvl w:ilvl="0" w:tplc="A528688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E"/>
    <w:rsid w:val="003841CE"/>
    <w:rsid w:val="009F3CEF"/>
    <w:rsid w:val="00E0638A"/>
    <w:rsid w:val="00F6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41CE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41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41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41CE"/>
    <w:rPr>
      <w:rFonts w:ascii="Cambria" w:eastAsia="Times New Roman" w:hAnsi="Cambria" w:cs="Times New Roman"/>
      <w:b/>
      <w:bCs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41CE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41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41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41CE"/>
    <w:rPr>
      <w:rFonts w:ascii="Cambria" w:eastAsia="Times New Roman" w:hAnsi="Cambria" w:cs="Times New Roman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Stan26</cp:lastModifiedBy>
  <cp:revision>1</cp:revision>
  <dcterms:created xsi:type="dcterms:W3CDTF">2017-06-26T09:02:00Z</dcterms:created>
  <dcterms:modified xsi:type="dcterms:W3CDTF">2017-06-26T09:24:00Z</dcterms:modified>
</cp:coreProperties>
</file>