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77" w:rsidRPr="00326A42" w:rsidRDefault="00E04A77" w:rsidP="00E04A77">
      <w:pPr>
        <w:spacing w:before="240"/>
        <w:jc w:val="center"/>
        <w:rPr>
          <w:rFonts w:ascii="Times New Roman" w:hAnsi="Times New Roman"/>
        </w:rPr>
      </w:pPr>
      <w:r w:rsidRPr="00326A42">
        <w:rPr>
          <w:rFonts w:ascii="Times New Roman" w:hAnsi="Times New Roman"/>
          <w:b/>
          <w:bCs/>
        </w:rPr>
        <w:t>KARTA ZGŁOSZENIA KANDYDATA NA ŁAWNIKA</w:t>
      </w:r>
    </w:p>
    <w:p w:rsidR="00E04A77" w:rsidRPr="00D97DB1" w:rsidRDefault="00E04A77" w:rsidP="00E04A77">
      <w:pPr>
        <w:spacing w:before="240"/>
        <w:jc w:val="both"/>
        <w:rPr>
          <w:rFonts w:ascii="Times New Roman" w:hAnsi="Times New Roman"/>
        </w:rPr>
      </w:pPr>
      <w:r w:rsidRPr="00D97DB1">
        <w:rPr>
          <w:rFonts w:ascii="Times New Roman" w:hAnsi="Times New Roman"/>
        </w:rPr>
        <w:t xml:space="preserve">UWAGA </w:t>
      </w:r>
      <w:r w:rsidR="00AF3121">
        <w:rPr>
          <w:rFonts w:ascii="Times New Roman" w:hAnsi="Times New Roman"/>
        </w:rPr>
        <w:t>–</w:t>
      </w:r>
      <w:r w:rsidRPr="00D97DB1">
        <w:rPr>
          <w:rFonts w:ascii="Times New Roman" w:hAnsi="Times New Roman"/>
        </w:rPr>
        <w:t xml:space="preserve"> KARTĘ ZGŁOSZENIA NALEŻY WYPEŁNIĆ DUŻYMI DRUKOWANYMI LITERAMI, CZARNYM LUB NIEBIESKIM KOLOREM.</w:t>
      </w:r>
    </w:p>
    <w:p w:rsidR="00E04A77" w:rsidRPr="005C1E99" w:rsidRDefault="00E04A77" w:rsidP="005C1E99">
      <w:pPr>
        <w:numPr>
          <w:ilvl w:val="0"/>
          <w:numId w:val="3"/>
        </w:numPr>
        <w:tabs>
          <w:tab w:val="left" w:pos="360"/>
        </w:tabs>
        <w:spacing w:before="240" w:line="360" w:lineRule="auto"/>
        <w:ind w:right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Właściwa rada gminy*, do której następuje zgłoszenie kandydata na ławnika (wypełnia kandydat): </w:t>
      </w:r>
      <w:r w:rsidR="005C1E99" w:rsidRPr="005C1E99">
        <w:rPr>
          <w:rFonts w:ascii="Times New Roman" w:hAnsi="Times New Roman"/>
          <w:b/>
        </w:rPr>
        <w:t xml:space="preserve">RADA </w:t>
      </w:r>
      <w:r w:rsidR="0055683A">
        <w:rPr>
          <w:rFonts w:ascii="Times New Roman" w:hAnsi="Times New Roman"/>
          <w:b/>
        </w:rPr>
        <w:t>MIASTA I  GMINY SZCZEKOCINY</w:t>
      </w:r>
      <w:bookmarkStart w:id="0" w:name="_GoBack"/>
      <w:bookmarkEnd w:id="0"/>
    </w:p>
    <w:p w:rsidR="00E04A77" w:rsidRPr="00B259B0" w:rsidRDefault="00CC0C93" w:rsidP="005C1E99">
      <w:pPr>
        <w:ind w:right="249"/>
        <w:jc w:val="both"/>
        <w:rPr>
          <w:rFonts w:ascii="Times New Roman" w:hAnsi="Times New Roman"/>
          <w:sz w:val="16"/>
          <w:szCs w:val="16"/>
        </w:rPr>
      </w:pPr>
      <w:r w:rsidRPr="00CC0C93">
        <w:rPr>
          <w:rFonts w:ascii="Times New Roman" w:hAnsi="Times New Roman"/>
          <w:sz w:val="16"/>
          <w:szCs w:val="16"/>
        </w:rPr>
        <w:t>*</w:t>
      </w:r>
      <w:r w:rsidR="00E04A77" w:rsidRPr="00B259B0">
        <w:rPr>
          <w:rFonts w:ascii="Times New Roman" w:hAnsi="Times New Roman"/>
          <w:sz w:val="16"/>
          <w:szCs w:val="16"/>
        </w:rPr>
        <w:t>Zgodnie z art. 158 § 1 pkt 4 ustawy z dnia 27 lipca 2001 r. – Prawo o ustroju sądów powszechnych</w:t>
      </w:r>
      <w:r w:rsidR="005C1E99" w:rsidRPr="00B259B0">
        <w:rPr>
          <w:rFonts w:ascii="Times New Roman" w:hAnsi="Times New Roman"/>
          <w:sz w:val="16"/>
          <w:szCs w:val="16"/>
        </w:rPr>
        <w:br/>
      </w:r>
      <w:r w:rsidR="00E04A77" w:rsidRPr="00B259B0">
        <w:rPr>
          <w:rFonts w:ascii="Times New Roman" w:hAnsi="Times New Roman"/>
          <w:sz w:val="16"/>
          <w:szCs w:val="16"/>
        </w:rPr>
        <w:t>(Dz. U. Nr 98, poz. 1070, z późn. zm.).</w:t>
      </w:r>
    </w:p>
    <w:p w:rsidR="00E04A77" w:rsidRPr="00326A42" w:rsidRDefault="00E04A77" w:rsidP="007D5C4D">
      <w:pPr>
        <w:numPr>
          <w:ilvl w:val="0"/>
          <w:numId w:val="3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kandydata na ławnika </w:t>
      </w:r>
      <w:r w:rsidR="00060A5F">
        <w:rPr>
          <w:rFonts w:ascii="Times New Roman" w:hAnsi="Times New Roman"/>
        </w:rPr>
        <w:t>(wypełnia kandydat)</w:t>
      </w:r>
      <w:r w:rsidRPr="00326A42">
        <w:rPr>
          <w:rFonts w:ascii="Times New Roman" w:hAnsi="Times New Roman"/>
        </w:rPr>
        <w:t>: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647"/>
      </w:tblGrid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3437EF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Imię (imiona) i nazwisko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Nazwiska poprzednio używane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Imiona rodziców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Data i miejsce urodzenia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Obywatelstwo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Numer PESEL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NIP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56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Miejsce zamieszkania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ze wskazaniem, od ilu lat kandydat mieszka na terenie gminy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56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D865B8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Adres do korespondencji i dane kontaktowe (numer telefonu domowego, numer telefonu w miejscu pracy i</w:t>
            </w:r>
            <w:r w:rsidR="00D865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ewentualnie adres e-mail) 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 xml:space="preserve">Wykształcenie i kierunek (np. wyższe ekonomiczne, średnie zawodowe </w:t>
            </w:r>
            <w:r>
              <w:rPr>
                <w:rFonts w:ascii="Courier New" w:hAnsi="Courier New" w:cs="Courier New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technik budowlany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D865B8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Status zawodowy (np. pracownik, przedsiębiorca, emeryt, bezrobotny) oraz wskazanie, od ilu lat (miesięcy) w</w:t>
            </w:r>
            <w:r w:rsidR="00D865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nim pozostaje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D865B8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 xml:space="preserve">Miejsce pracy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lub prowadzonej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działalności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D865B8"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ze wskazaniem, od ilu lat kandydat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jest zatrudniony lub prowadzi działalność gospodarczą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na terenie gminy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1418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AE7DE2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Doświadczenie w prac</w:t>
            </w:r>
            <w:r w:rsidR="00AE7DE2">
              <w:rPr>
                <w:rFonts w:ascii="Times New Roman" w:hAnsi="Times New Roman"/>
                <w:sz w:val="16"/>
                <w:szCs w:val="16"/>
              </w:rPr>
              <w:t>y społecznej (np. członkostwo</w:t>
            </w:r>
            <w:r w:rsidR="00AE7DE2">
              <w:rPr>
                <w:rFonts w:ascii="Times New Roman" w:hAnsi="Times New Roman"/>
                <w:sz w:val="16"/>
                <w:szCs w:val="16"/>
              </w:rPr>
              <w:br/>
              <w:t xml:space="preserve">w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organizacjach społecznych)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1701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Motywy kandydowania na ławnika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45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Informacja o pełnieniu funkcji ławnika w poprzednich kadencjach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851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Informacja, do orzekania w którym sądzie (w sądzie okręgowym albo rejonowym) proponowany jest kandydat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1985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3437EF" w:rsidP="003437E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F67263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Informacja, czy zgłaszany kandydat jest proponowany</w:t>
            </w:r>
            <w:r w:rsidR="00D865B8"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>do orzekania w sprawach z</w:t>
            </w:r>
            <w:r w:rsidR="00D865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zakresu prawa pracy wraz</w:t>
            </w:r>
            <w:r w:rsidR="00D865B8"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>ze zwięzłym uzasadnieniem potwierdzającym szczególn</w:t>
            </w:r>
            <w:r w:rsidR="00F67263">
              <w:rPr>
                <w:rFonts w:ascii="Times New Roman" w:hAnsi="Times New Roman"/>
                <w:sz w:val="16"/>
                <w:szCs w:val="16"/>
              </w:rPr>
              <w:t>ą znajomość spraw pracowniczych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razie braku miejsca w rubryce</w:t>
            </w:r>
            <w:r w:rsidRPr="00326A42">
              <w:rPr>
                <w:rFonts w:ascii="Times New Roman" w:hAnsi="Times New Roman"/>
                <w:i/>
                <w:sz w:val="16"/>
                <w:szCs w:val="16"/>
              </w:rPr>
              <w:t xml:space="preserve"> można dołączyć odrębną kartę)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437EF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04A77" w:rsidRPr="00326A42" w:rsidRDefault="005C1E99" w:rsidP="00B259B0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E04A77" w:rsidRPr="00326A42">
        <w:rPr>
          <w:rFonts w:ascii="Times New Roman" w:hAnsi="Times New Roman"/>
        </w:rPr>
        <w:lastRenderedPageBreak/>
        <w:t>Dane podmiotu zgłaszające</w:t>
      </w:r>
      <w:r w:rsidR="00E04A77">
        <w:rPr>
          <w:rFonts w:ascii="Times New Roman" w:hAnsi="Times New Roman"/>
        </w:rPr>
        <w:t>go kandydata na ławnika (wypełnia podmiot zgłaszający)</w:t>
      </w:r>
      <w:r w:rsidR="00E04A77" w:rsidRPr="00326A42">
        <w:rPr>
          <w:rFonts w:ascii="Times New Roman" w:hAnsi="Times New Roman"/>
        </w:rPr>
        <w:t>: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647"/>
      </w:tblGrid>
      <w:tr w:rsidR="00E04A77" w:rsidRPr="00326A42" w:rsidTr="006733FC">
        <w:trPr>
          <w:trHeight w:val="851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B89" w:rsidRPr="002E0B89" w:rsidRDefault="00E04A77" w:rsidP="002E0B89">
            <w:pPr>
              <w:rPr>
                <w:rFonts w:ascii="Times New Roman" w:hAnsi="Times New Roman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Nazwa podmiotu i oznaczenie siedziby</w:t>
            </w:r>
            <w:r w:rsidR="002E0B89" w:rsidRPr="00887140">
              <w:rPr>
                <w:rFonts w:ascii="Times New Roman" w:hAnsi="Times New Roman"/>
              </w:rPr>
              <w:t>*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56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Imię i nazwisko osoby zgłaszającej kan</w:t>
            </w:r>
            <w:r>
              <w:rPr>
                <w:rFonts w:ascii="Times New Roman" w:hAnsi="Times New Roman"/>
                <w:sz w:val="16"/>
                <w:szCs w:val="16"/>
              </w:rPr>
              <w:t>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56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Podpi</w:t>
            </w:r>
            <w:r>
              <w:rPr>
                <w:rFonts w:ascii="Times New Roman" w:hAnsi="Times New Roman"/>
                <w:sz w:val="16"/>
                <w:szCs w:val="16"/>
              </w:rPr>
              <w:t>s osoby zgłaszającej kandydata,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56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Nazwa i numer rejestru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lub ewidencji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, do któr</w:t>
            </w:r>
            <w:r>
              <w:rPr>
                <w:rFonts w:ascii="Times New Roman" w:hAnsi="Times New Roman"/>
                <w:sz w:val="16"/>
                <w:szCs w:val="16"/>
              </w:rPr>
              <w:t>ych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podmiot jest wpisany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6733FC">
        <w:trPr>
          <w:trHeight w:val="851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Dane teleadresowe do korespondencji: adres (jeżeli jest inny niż adres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siedziby), telefon kontaktowy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 adres e-mail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04A77" w:rsidRPr="00326A42" w:rsidRDefault="00E04A77" w:rsidP="00350ACB">
      <w:p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87140">
        <w:rPr>
          <w:rFonts w:ascii="Times New Roman" w:hAnsi="Times New Roman"/>
        </w:rPr>
        <w:t>*</w:t>
      </w:r>
      <w:r>
        <w:rPr>
          <w:rFonts w:ascii="Times New Roman" w:hAnsi="Times New Roman"/>
          <w:sz w:val="18"/>
          <w:szCs w:val="18"/>
        </w:rPr>
        <w:tab/>
        <w:t>Prezes sądu wypełnia w części C wyłącznie rubrykę 1.</w:t>
      </w:r>
    </w:p>
    <w:p w:rsidR="00E04A77" w:rsidRPr="00326A42" w:rsidRDefault="00E04A77" w:rsidP="007D5C4D">
      <w:pPr>
        <w:spacing w:before="240" w:after="240"/>
        <w:jc w:val="both"/>
        <w:rPr>
          <w:rFonts w:ascii="Times New Roman" w:hAnsi="Times New Roman"/>
        </w:rPr>
      </w:pPr>
      <w:r w:rsidRPr="00326A42">
        <w:rPr>
          <w:rFonts w:ascii="Times New Roman" w:hAnsi="Times New Roman"/>
        </w:rPr>
        <w:t>Stosownie do art. 7 pkt 5 ustawy z dnia 29 sierpnia 1997 r. o ochronie danych osobowych (Dz. U. z</w:t>
      </w:r>
      <w:r w:rsidR="00D865B8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>2002</w:t>
      </w:r>
      <w:r w:rsidR="00D865B8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>r.</w:t>
      </w:r>
      <w:r w:rsidR="00D865B8">
        <w:rPr>
          <w:rFonts w:ascii="Times New Roman" w:hAnsi="Times New Roman"/>
        </w:rPr>
        <w:br/>
      </w:r>
      <w:r w:rsidRPr="00326A42">
        <w:rPr>
          <w:rFonts w:ascii="Times New Roman" w:hAnsi="Times New Roman"/>
        </w:rPr>
        <w:t>Nr 101, poz. 926, z późn. zm.) oświadczam, że wyrażam zgodę na przetwarzanie moich danych osobowych zamieszczonych w niniejszej karcie zgłoszenia w zakresie niezbędnym do przeprowadzenia procedury wyboru ławników przez radę gminy oraz do czynności administracyjnych sądu związanych z</w:t>
      </w:r>
      <w:r w:rsidR="00D865B8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>organizacją pracy ławników.</w:t>
      </w:r>
    </w:p>
    <w:p w:rsidR="00E04A77" w:rsidRPr="00350ACB" w:rsidRDefault="00E04A77" w:rsidP="00350ACB">
      <w:pPr>
        <w:spacing w:after="480"/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</w:rPr>
        <w:t>Wyrażam zgodę na kandydowanie i potwierdzam prawdziwość danych zawartych w karcie zgłoszenia własnoręcznym podpisem.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E04A77" w:rsidRPr="00326A42" w:rsidTr="00E04A77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</w:t>
            </w:r>
          </w:p>
        </w:tc>
      </w:tr>
      <w:tr w:rsidR="00E04A77" w:rsidRPr="00326A42" w:rsidTr="00E04A77">
        <w:tc>
          <w:tcPr>
            <w:tcW w:w="3584" w:type="dxa"/>
          </w:tcPr>
          <w:p w:rsidR="00E04A77" w:rsidRPr="00326A42" w:rsidRDefault="00AF487F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E04A77"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E04A77" w:rsidRPr="00326A42" w:rsidRDefault="00AF487F" w:rsidP="00350ACB">
            <w:pPr>
              <w:spacing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E04A77" w:rsidRPr="00326A42"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04A77" w:rsidRDefault="00E04A77" w:rsidP="00350ACB">
      <w:pPr>
        <w:spacing w:after="640"/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</w:rPr>
        <w:t>Potwierdzam prawdziwość danych zawartych w karcie zgłoszenia własnoręcznym podpisem.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1692"/>
        <w:gridCol w:w="3824"/>
      </w:tblGrid>
      <w:tr w:rsidR="00E04A77" w:rsidRPr="00326A42" w:rsidTr="00350ACB">
        <w:tc>
          <w:tcPr>
            <w:tcW w:w="3554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692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4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</w:p>
        </w:tc>
      </w:tr>
      <w:tr w:rsidR="00E04A77" w:rsidRPr="00326A42" w:rsidTr="00350ACB">
        <w:tc>
          <w:tcPr>
            <w:tcW w:w="3554" w:type="dxa"/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4" w:type="dxa"/>
          </w:tcPr>
          <w:p w:rsidR="00E04A77" w:rsidRPr="00326A42" w:rsidRDefault="00E04A77" w:rsidP="00E04A77">
            <w:pPr>
              <w:ind w:left="-7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czytelny podpis prezesa sądu albo osoby reprezentującej podmiot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określony w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art. 162 § 1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ustawy z dnia 27 lipca 2001 r. </w:t>
            </w:r>
            <w:r w:rsidRPr="00871BCD">
              <w:rPr>
                <w:rFonts w:ascii="Times New Roman" w:hAnsi="Times New Roman"/>
              </w:rPr>
              <w:t>–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Prawo o ustroju sądów powszechnych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uprawnion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ej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do zgłoszenia kandydata bądź jednego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>z pięćdziesięciu obywateli zgłaszających kandydata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E04A77" w:rsidRDefault="00E04A77" w:rsidP="00E04A77">
      <w:pPr>
        <w:jc w:val="both"/>
        <w:rPr>
          <w:rFonts w:ascii="Times New Roman" w:hAnsi="Times New Roman"/>
        </w:rPr>
      </w:pPr>
    </w:p>
    <w:p w:rsidR="00E04A77" w:rsidRPr="00326A42" w:rsidRDefault="00E04A77" w:rsidP="00E04A77">
      <w:pPr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  <w:u w:val="single"/>
        </w:rPr>
        <w:t>POUCZENIE:</w:t>
      </w:r>
    </w:p>
    <w:p w:rsidR="00E04A77" w:rsidRPr="00350ACB" w:rsidRDefault="00E04A77" w:rsidP="007F5AF4">
      <w:pPr>
        <w:spacing w:line="360" w:lineRule="auto"/>
        <w:jc w:val="both"/>
        <w:rPr>
          <w:rFonts w:ascii="Times New Roman" w:hAnsi="Times New Roman"/>
          <w:color w:val="000000"/>
          <w:sz w:val="19"/>
          <w:szCs w:val="19"/>
        </w:rPr>
      </w:pPr>
      <w:r w:rsidRPr="00350ACB">
        <w:rPr>
          <w:rFonts w:ascii="Times New Roman" w:hAnsi="Times New Roman"/>
          <w:sz w:val="19"/>
          <w:szCs w:val="19"/>
        </w:rPr>
        <w:t xml:space="preserve">Zgłoszenie, które wpłynęło do rady gminy po upływie terminu określonego w art. 162 § 1 ustawy z dnia </w:t>
      </w:r>
      <w:r w:rsidRPr="00350ACB">
        <w:rPr>
          <w:rFonts w:ascii="Times New Roman" w:hAnsi="Times New Roman"/>
          <w:sz w:val="19"/>
          <w:szCs w:val="19"/>
        </w:rPr>
        <w:br/>
        <w:t>27 lipca 2001 r. – Prawo o ustroju sądów powszechnych, lub niespełniające wymagań formalnych, o których mowa</w:t>
      </w:r>
      <w:r w:rsidR="00350ACB">
        <w:rPr>
          <w:rFonts w:ascii="Times New Roman" w:hAnsi="Times New Roman"/>
          <w:sz w:val="19"/>
          <w:szCs w:val="19"/>
        </w:rPr>
        <w:br/>
      </w:r>
      <w:r w:rsidRPr="00350ACB">
        <w:rPr>
          <w:rFonts w:ascii="Times New Roman" w:hAnsi="Times New Roman"/>
          <w:sz w:val="19"/>
          <w:szCs w:val="19"/>
        </w:rPr>
        <w:t>w art. 162 § 2 – 5 ustawy z dnia 27 lipca 2001 r. – Prawo o ustroju sądów powszechnych i rozporządzeni</w:t>
      </w:r>
      <w:r w:rsidR="00EB4D27" w:rsidRPr="00350ACB">
        <w:rPr>
          <w:rFonts w:ascii="Times New Roman" w:hAnsi="Times New Roman"/>
          <w:sz w:val="19"/>
          <w:szCs w:val="19"/>
        </w:rPr>
        <w:t xml:space="preserve">u Ministra Sprawiedliwości z </w:t>
      </w:r>
      <w:r w:rsidRPr="00350ACB">
        <w:rPr>
          <w:rFonts w:ascii="Times New Roman" w:hAnsi="Times New Roman"/>
          <w:sz w:val="19"/>
          <w:szCs w:val="19"/>
        </w:rPr>
        <w:t>dnia 9 czerwca 2011 r. w sprawie sposobu postępowania z dokumentami złożonymi radom gmin przy zgłaszaniu kandydatów na ławników oraz wzoru karty zgłoszenia, pozostawia się bez dalszego</w:t>
      </w:r>
      <w:r w:rsidRPr="00350ACB">
        <w:rPr>
          <w:rFonts w:ascii="Times New Roman" w:hAnsi="Times New Roman"/>
          <w:b/>
          <w:sz w:val="19"/>
          <w:szCs w:val="19"/>
        </w:rPr>
        <w:t xml:space="preserve"> </w:t>
      </w:r>
      <w:r w:rsidRPr="00350ACB">
        <w:rPr>
          <w:rFonts w:ascii="Times New Roman" w:hAnsi="Times New Roman"/>
          <w:sz w:val="19"/>
          <w:szCs w:val="19"/>
        </w:rPr>
        <w:t xml:space="preserve">biegu. </w:t>
      </w:r>
      <w:r w:rsidR="00350ACB">
        <w:rPr>
          <w:rFonts w:ascii="Times New Roman" w:hAnsi="Times New Roman"/>
          <w:sz w:val="19"/>
          <w:szCs w:val="19"/>
        </w:rPr>
        <w:t>Termin</w:t>
      </w:r>
      <w:r w:rsidR="00350ACB">
        <w:rPr>
          <w:rFonts w:ascii="Times New Roman" w:hAnsi="Times New Roman"/>
          <w:sz w:val="19"/>
          <w:szCs w:val="19"/>
        </w:rPr>
        <w:br/>
      </w:r>
      <w:r w:rsidRPr="00350ACB">
        <w:rPr>
          <w:rFonts w:ascii="Times New Roman" w:hAnsi="Times New Roman"/>
          <w:sz w:val="19"/>
          <w:szCs w:val="19"/>
        </w:rPr>
        <w:t xml:space="preserve">do zgłoszenia kandydata nie podlega przywróceniu. </w:t>
      </w:r>
      <w:r w:rsidRPr="00350ACB">
        <w:rPr>
          <w:rFonts w:ascii="Times New Roman" w:hAnsi="Times New Roman"/>
          <w:color w:val="000000"/>
          <w:sz w:val="19"/>
          <w:szCs w:val="19"/>
        </w:rPr>
        <w:t xml:space="preserve">Kartę zgłoszenia wraz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zdrowia, stwierdzające brak przeciwwskazań do wykonywania funkcji ławnika; dwa zdjęcia; </w:t>
      </w:r>
      <w:r w:rsidRPr="00350ACB">
        <w:rPr>
          <w:rFonts w:ascii="Times New Roman" w:hAnsi="Times New Roman"/>
          <w:sz w:val="19"/>
          <w:szCs w:val="19"/>
        </w:rPr>
        <w:t>aktualny odpis z Krajowego Rejestru Sądowego albo odpis lub zaświadczenie potwierdzające wpis do innego właściwego rejestru lub ewidencji</w:t>
      </w:r>
      <w:r w:rsidRPr="00350ACB">
        <w:rPr>
          <w:rFonts w:ascii="Times New Roman" w:hAnsi="Times New Roman"/>
          <w:color w:val="000000"/>
          <w:sz w:val="19"/>
          <w:szCs w:val="19"/>
        </w:rPr>
        <w:t>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wskazanym, dokumentacja zostanie zniszczona w terminie 30 dni.</w:t>
      </w:r>
    </w:p>
    <w:p w:rsidR="00E04A77" w:rsidRPr="00350ACB" w:rsidRDefault="00E04A77" w:rsidP="007F5AF4">
      <w:pPr>
        <w:spacing w:line="360" w:lineRule="auto"/>
        <w:jc w:val="both"/>
        <w:rPr>
          <w:rFonts w:ascii="Times New Roman" w:hAnsi="Times New Roman"/>
          <w:color w:val="000000"/>
          <w:sz w:val="19"/>
          <w:szCs w:val="19"/>
        </w:rPr>
      </w:pPr>
      <w:r w:rsidRPr="00350ACB">
        <w:rPr>
          <w:rFonts w:ascii="Times New Roman" w:hAnsi="Times New Roman"/>
          <w:color w:val="000000"/>
          <w:sz w:val="19"/>
          <w:szCs w:val="19"/>
        </w:rPr>
        <w:t>Informacje zawarte w karcie zgłoszenia są jednocześnie wykorzystywane przez administrację sądu.</w:t>
      </w:r>
    </w:p>
    <w:p w:rsidR="00E04A77" w:rsidRPr="00350ACB" w:rsidRDefault="00E04A77" w:rsidP="00E04A77">
      <w:pPr>
        <w:spacing w:line="360" w:lineRule="auto"/>
        <w:jc w:val="both"/>
        <w:rPr>
          <w:rFonts w:ascii="Times New Roman" w:hAnsi="Times New Roman"/>
          <w:color w:val="000000"/>
          <w:sz w:val="19"/>
          <w:szCs w:val="19"/>
        </w:rPr>
      </w:pPr>
      <w:r w:rsidRPr="00350ACB">
        <w:rPr>
          <w:rFonts w:ascii="Times New Roman" w:hAnsi="Times New Roman"/>
          <w:color w:val="000000"/>
          <w:sz w:val="19"/>
          <w:szCs w:val="19"/>
        </w:rPr>
        <w:t>W razie zaistnienia jakichkolwiek zmian ławnik powinien je zgłosić do oddziału administracyjnego właściwego sądu.</w:t>
      </w:r>
    </w:p>
    <w:sectPr w:rsidR="00E04A77" w:rsidRPr="00350ACB" w:rsidSect="00E04A77">
      <w:pgSz w:w="11906" w:h="16838"/>
      <w:pgMar w:top="53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99" w:rsidRDefault="00926F99">
      <w:r>
        <w:separator/>
      </w:r>
    </w:p>
  </w:endnote>
  <w:endnote w:type="continuationSeparator" w:id="0">
    <w:p w:rsidR="00926F99" w:rsidRDefault="009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99" w:rsidRDefault="00926F99">
      <w:r>
        <w:separator/>
      </w:r>
    </w:p>
  </w:footnote>
  <w:footnote w:type="continuationSeparator" w:id="0">
    <w:p w:rsidR="00926F99" w:rsidRDefault="0092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11BF"/>
    <w:multiLevelType w:val="hybridMultilevel"/>
    <w:tmpl w:val="FFA855DA"/>
    <w:lvl w:ilvl="0" w:tplc="D3528AEC">
      <w:start w:val="3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C3A66"/>
    <w:multiLevelType w:val="hybridMultilevel"/>
    <w:tmpl w:val="CE703FD2"/>
    <w:lvl w:ilvl="0" w:tplc="246CBB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B742DBE"/>
    <w:multiLevelType w:val="hybridMultilevel"/>
    <w:tmpl w:val="38601B2A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83F43"/>
    <w:multiLevelType w:val="hybridMultilevel"/>
    <w:tmpl w:val="82D0D4CE"/>
    <w:lvl w:ilvl="0" w:tplc="8BC6C5D6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4">
    <w:nsid w:val="57231BCB"/>
    <w:multiLevelType w:val="hybridMultilevel"/>
    <w:tmpl w:val="744CEF18"/>
    <w:lvl w:ilvl="0" w:tplc="59BAD06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575A4D61"/>
    <w:multiLevelType w:val="hybridMultilevel"/>
    <w:tmpl w:val="95DEF994"/>
    <w:lvl w:ilvl="0" w:tplc="0D0CD494">
      <w:start w:val="3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4373E"/>
    <w:multiLevelType w:val="hybridMultilevel"/>
    <w:tmpl w:val="1FDEE43C"/>
    <w:lvl w:ilvl="0" w:tplc="0B7C0450">
      <w:start w:val="3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D30D1"/>
    <w:multiLevelType w:val="hybridMultilevel"/>
    <w:tmpl w:val="696023E6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77"/>
    <w:rsid w:val="00033F62"/>
    <w:rsid w:val="00034C32"/>
    <w:rsid w:val="00043CD9"/>
    <w:rsid w:val="00047E85"/>
    <w:rsid w:val="000550D2"/>
    <w:rsid w:val="000551D5"/>
    <w:rsid w:val="00060A5F"/>
    <w:rsid w:val="0006115E"/>
    <w:rsid w:val="00065454"/>
    <w:rsid w:val="000714E1"/>
    <w:rsid w:val="00072A95"/>
    <w:rsid w:val="000A552C"/>
    <w:rsid w:val="000D4C59"/>
    <w:rsid w:val="000E0BCE"/>
    <w:rsid w:val="000E7146"/>
    <w:rsid w:val="000F1924"/>
    <w:rsid w:val="001029D5"/>
    <w:rsid w:val="0012035A"/>
    <w:rsid w:val="00131F7D"/>
    <w:rsid w:val="00147856"/>
    <w:rsid w:val="0016531B"/>
    <w:rsid w:val="0017197D"/>
    <w:rsid w:val="00176FA7"/>
    <w:rsid w:val="00177C5F"/>
    <w:rsid w:val="001804CC"/>
    <w:rsid w:val="00181BEA"/>
    <w:rsid w:val="00186118"/>
    <w:rsid w:val="00193C0E"/>
    <w:rsid w:val="00195443"/>
    <w:rsid w:val="001B7E1D"/>
    <w:rsid w:val="001D71EF"/>
    <w:rsid w:val="001E19DD"/>
    <w:rsid w:val="001E2309"/>
    <w:rsid w:val="001E25DF"/>
    <w:rsid w:val="001E3032"/>
    <w:rsid w:val="001F087D"/>
    <w:rsid w:val="001F100E"/>
    <w:rsid w:val="001F6B92"/>
    <w:rsid w:val="00221505"/>
    <w:rsid w:val="00250328"/>
    <w:rsid w:val="00265B58"/>
    <w:rsid w:val="002976CA"/>
    <w:rsid w:val="002C02CC"/>
    <w:rsid w:val="002C754C"/>
    <w:rsid w:val="002D2D21"/>
    <w:rsid w:val="002E0B89"/>
    <w:rsid w:val="002F5902"/>
    <w:rsid w:val="00301A6F"/>
    <w:rsid w:val="003231D7"/>
    <w:rsid w:val="00326A42"/>
    <w:rsid w:val="003437EF"/>
    <w:rsid w:val="00350ACB"/>
    <w:rsid w:val="003621B9"/>
    <w:rsid w:val="003701C6"/>
    <w:rsid w:val="00372F78"/>
    <w:rsid w:val="00384313"/>
    <w:rsid w:val="0039200A"/>
    <w:rsid w:val="00396860"/>
    <w:rsid w:val="003A4EC5"/>
    <w:rsid w:val="003B2725"/>
    <w:rsid w:val="003C6C6F"/>
    <w:rsid w:val="003D3571"/>
    <w:rsid w:val="003F7CEC"/>
    <w:rsid w:val="00417D23"/>
    <w:rsid w:val="00422437"/>
    <w:rsid w:val="00433050"/>
    <w:rsid w:val="004355CF"/>
    <w:rsid w:val="00445374"/>
    <w:rsid w:val="00450EAC"/>
    <w:rsid w:val="00463CEC"/>
    <w:rsid w:val="00472BF0"/>
    <w:rsid w:val="004737BF"/>
    <w:rsid w:val="004956EE"/>
    <w:rsid w:val="004A6DEC"/>
    <w:rsid w:val="004A6F6D"/>
    <w:rsid w:val="004B29DC"/>
    <w:rsid w:val="004B57F5"/>
    <w:rsid w:val="004C2447"/>
    <w:rsid w:val="004C492D"/>
    <w:rsid w:val="004C4A47"/>
    <w:rsid w:val="004D2511"/>
    <w:rsid w:val="004D5A60"/>
    <w:rsid w:val="004F56AA"/>
    <w:rsid w:val="00506ADE"/>
    <w:rsid w:val="005140F1"/>
    <w:rsid w:val="00531DD9"/>
    <w:rsid w:val="005437B2"/>
    <w:rsid w:val="0055143D"/>
    <w:rsid w:val="0055683A"/>
    <w:rsid w:val="00563D94"/>
    <w:rsid w:val="00564C6D"/>
    <w:rsid w:val="00576EFA"/>
    <w:rsid w:val="00583D8F"/>
    <w:rsid w:val="005868B7"/>
    <w:rsid w:val="005A343C"/>
    <w:rsid w:val="005B6D6B"/>
    <w:rsid w:val="005C1173"/>
    <w:rsid w:val="005C1218"/>
    <w:rsid w:val="005C1E99"/>
    <w:rsid w:val="005C60E0"/>
    <w:rsid w:val="005F16D1"/>
    <w:rsid w:val="005F2798"/>
    <w:rsid w:val="005F78FC"/>
    <w:rsid w:val="00603672"/>
    <w:rsid w:val="00617FDD"/>
    <w:rsid w:val="0063333D"/>
    <w:rsid w:val="006428B3"/>
    <w:rsid w:val="006614AA"/>
    <w:rsid w:val="00672779"/>
    <w:rsid w:val="006733FC"/>
    <w:rsid w:val="00677D09"/>
    <w:rsid w:val="006810BC"/>
    <w:rsid w:val="0068132E"/>
    <w:rsid w:val="006841FA"/>
    <w:rsid w:val="006A4E5F"/>
    <w:rsid w:val="006B0B95"/>
    <w:rsid w:val="006C2183"/>
    <w:rsid w:val="006C6F4F"/>
    <w:rsid w:val="006E24F8"/>
    <w:rsid w:val="006F4686"/>
    <w:rsid w:val="006F7814"/>
    <w:rsid w:val="007103F5"/>
    <w:rsid w:val="0071646D"/>
    <w:rsid w:val="0073690E"/>
    <w:rsid w:val="00771FE6"/>
    <w:rsid w:val="00772169"/>
    <w:rsid w:val="00786C35"/>
    <w:rsid w:val="00786D1C"/>
    <w:rsid w:val="007A110E"/>
    <w:rsid w:val="007A4160"/>
    <w:rsid w:val="007B1563"/>
    <w:rsid w:val="007D5C4D"/>
    <w:rsid w:val="007E64C7"/>
    <w:rsid w:val="007F5AF4"/>
    <w:rsid w:val="00805977"/>
    <w:rsid w:val="00810BF8"/>
    <w:rsid w:val="00815F83"/>
    <w:rsid w:val="008244C1"/>
    <w:rsid w:val="00834382"/>
    <w:rsid w:val="00835F39"/>
    <w:rsid w:val="0083795A"/>
    <w:rsid w:val="00841383"/>
    <w:rsid w:val="00842CE8"/>
    <w:rsid w:val="00852071"/>
    <w:rsid w:val="00866853"/>
    <w:rsid w:val="0087116B"/>
    <w:rsid w:val="00871BCD"/>
    <w:rsid w:val="00882FE3"/>
    <w:rsid w:val="00883C07"/>
    <w:rsid w:val="0088466E"/>
    <w:rsid w:val="00887140"/>
    <w:rsid w:val="008A64D4"/>
    <w:rsid w:val="008B378E"/>
    <w:rsid w:val="008B3D25"/>
    <w:rsid w:val="008C43BE"/>
    <w:rsid w:val="008D16A0"/>
    <w:rsid w:val="008D4200"/>
    <w:rsid w:val="008F305F"/>
    <w:rsid w:val="008F5A6E"/>
    <w:rsid w:val="00907431"/>
    <w:rsid w:val="0092342F"/>
    <w:rsid w:val="00924772"/>
    <w:rsid w:val="00926F99"/>
    <w:rsid w:val="00930B7A"/>
    <w:rsid w:val="00932AB5"/>
    <w:rsid w:val="009353BA"/>
    <w:rsid w:val="00951933"/>
    <w:rsid w:val="009547C3"/>
    <w:rsid w:val="0099122A"/>
    <w:rsid w:val="009B06BA"/>
    <w:rsid w:val="009C67C6"/>
    <w:rsid w:val="00A01CA5"/>
    <w:rsid w:val="00A14C5F"/>
    <w:rsid w:val="00A258A8"/>
    <w:rsid w:val="00A26DFC"/>
    <w:rsid w:val="00A270B7"/>
    <w:rsid w:val="00A431F4"/>
    <w:rsid w:val="00A44214"/>
    <w:rsid w:val="00A52DF5"/>
    <w:rsid w:val="00A72FD1"/>
    <w:rsid w:val="00A819D0"/>
    <w:rsid w:val="00AB49F6"/>
    <w:rsid w:val="00AD74A9"/>
    <w:rsid w:val="00AE61AE"/>
    <w:rsid w:val="00AE7D4A"/>
    <w:rsid w:val="00AE7DE2"/>
    <w:rsid w:val="00AF3121"/>
    <w:rsid w:val="00AF487F"/>
    <w:rsid w:val="00B07A23"/>
    <w:rsid w:val="00B2522D"/>
    <w:rsid w:val="00B259B0"/>
    <w:rsid w:val="00B31292"/>
    <w:rsid w:val="00B5317A"/>
    <w:rsid w:val="00B56215"/>
    <w:rsid w:val="00B643B5"/>
    <w:rsid w:val="00B75796"/>
    <w:rsid w:val="00B77437"/>
    <w:rsid w:val="00B9030E"/>
    <w:rsid w:val="00B94AE2"/>
    <w:rsid w:val="00B951B8"/>
    <w:rsid w:val="00B968D3"/>
    <w:rsid w:val="00BB46D6"/>
    <w:rsid w:val="00BB522E"/>
    <w:rsid w:val="00BC429F"/>
    <w:rsid w:val="00BD07B1"/>
    <w:rsid w:val="00BD1932"/>
    <w:rsid w:val="00BE013F"/>
    <w:rsid w:val="00BE73C7"/>
    <w:rsid w:val="00C07467"/>
    <w:rsid w:val="00C15CCA"/>
    <w:rsid w:val="00C220AF"/>
    <w:rsid w:val="00C36626"/>
    <w:rsid w:val="00C46B23"/>
    <w:rsid w:val="00C5721A"/>
    <w:rsid w:val="00C72FF3"/>
    <w:rsid w:val="00C73E08"/>
    <w:rsid w:val="00C815FE"/>
    <w:rsid w:val="00C839A5"/>
    <w:rsid w:val="00C852E0"/>
    <w:rsid w:val="00CA6857"/>
    <w:rsid w:val="00CC0C93"/>
    <w:rsid w:val="00CE1EFF"/>
    <w:rsid w:val="00CE2855"/>
    <w:rsid w:val="00CE3E22"/>
    <w:rsid w:val="00CE7B25"/>
    <w:rsid w:val="00CF2258"/>
    <w:rsid w:val="00CF3C50"/>
    <w:rsid w:val="00D03C42"/>
    <w:rsid w:val="00D20337"/>
    <w:rsid w:val="00D2173A"/>
    <w:rsid w:val="00D3248E"/>
    <w:rsid w:val="00D47A41"/>
    <w:rsid w:val="00D53963"/>
    <w:rsid w:val="00D66507"/>
    <w:rsid w:val="00D81191"/>
    <w:rsid w:val="00D865B8"/>
    <w:rsid w:val="00D97DB1"/>
    <w:rsid w:val="00DE70FB"/>
    <w:rsid w:val="00DE7135"/>
    <w:rsid w:val="00DF2601"/>
    <w:rsid w:val="00DF47DC"/>
    <w:rsid w:val="00DF6B9D"/>
    <w:rsid w:val="00E04A77"/>
    <w:rsid w:val="00E216D8"/>
    <w:rsid w:val="00E27153"/>
    <w:rsid w:val="00E3214E"/>
    <w:rsid w:val="00E347BF"/>
    <w:rsid w:val="00E44EAF"/>
    <w:rsid w:val="00E455CF"/>
    <w:rsid w:val="00E46047"/>
    <w:rsid w:val="00E64FD8"/>
    <w:rsid w:val="00E65F7A"/>
    <w:rsid w:val="00E768A5"/>
    <w:rsid w:val="00E770DC"/>
    <w:rsid w:val="00E84086"/>
    <w:rsid w:val="00E93C7C"/>
    <w:rsid w:val="00EA043C"/>
    <w:rsid w:val="00EB4D27"/>
    <w:rsid w:val="00EB70E9"/>
    <w:rsid w:val="00EC235B"/>
    <w:rsid w:val="00EC4B00"/>
    <w:rsid w:val="00EC5554"/>
    <w:rsid w:val="00ED2586"/>
    <w:rsid w:val="00ED4BA5"/>
    <w:rsid w:val="00EF0001"/>
    <w:rsid w:val="00EF1896"/>
    <w:rsid w:val="00EF19AD"/>
    <w:rsid w:val="00F033AF"/>
    <w:rsid w:val="00F04B3B"/>
    <w:rsid w:val="00F05ED4"/>
    <w:rsid w:val="00F17841"/>
    <w:rsid w:val="00F2013B"/>
    <w:rsid w:val="00F23677"/>
    <w:rsid w:val="00F365E1"/>
    <w:rsid w:val="00F502C7"/>
    <w:rsid w:val="00F60AEF"/>
    <w:rsid w:val="00F67263"/>
    <w:rsid w:val="00F750F8"/>
    <w:rsid w:val="00F925EC"/>
    <w:rsid w:val="00F96285"/>
    <w:rsid w:val="00FA4E57"/>
    <w:rsid w:val="00FC1698"/>
    <w:rsid w:val="00FD0D9A"/>
    <w:rsid w:val="00FD226F"/>
    <w:rsid w:val="00FD72F3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A7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4A77"/>
    <w:pPr>
      <w:keepNext/>
      <w:spacing w:before="240"/>
      <w:ind w:firstLine="431"/>
      <w:jc w:val="right"/>
      <w:outlineLvl w:val="0"/>
    </w:pPr>
    <w:rPr>
      <w:b/>
      <w:spacing w:val="3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AE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04A7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0AEF"/>
    <w:rPr>
      <w:rFonts w:ascii="Arial" w:hAnsi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04A77"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60AEF"/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A7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4A77"/>
    <w:pPr>
      <w:keepNext/>
      <w:spacing w:before="240"/>
      <w:ind w:firstLine="431"/>
      <w:jc w:val="right"/>
      <w:outlineLvl w:val="0"/>
    </w:pPr>
    <w:rPr>
      <w:b/>
      <w:spacing w:val="3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AE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04A7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0AEF"/>
    <w:rPr>
      <w:rFonts w:ascii="Arial" w:hAnsi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04A77"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60AE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 Ministra Sprawiedliwości </vt:lpstr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Ministra Sprawiedliwości</dc:title>
  <dc:creator>Administrator</dc:creator>
  <cp:lastModifiedBy>Stan08</cp:lastModifiedBy>
  <cp:revision>2</cp:revision>
  <cp:lastPrinted>2015-05-12T12:48:00Z</cp:lastPrinted>
  <dcterms:created xsi:type="dcterms:W3CDTF">2019-05-31T08:27:00Z</dcterms:created>
  <dcterms:modified xsi:type="dcterms:W3CDTF">2019-05-31T08:27:00Z</dcterms:modified>
</cp:coreProperties>
</file>