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20" w:rsidRDefault="00484720" w:rsidP="00484720"/>
    <w:p w:rsidR="00484720" w:rsidRDefault="00484720" w:rsidP="00484720"/>
    <w:p w:rsidR="00484720" w:rsidRDefault="00484720" w:rsidP="00484720"/>
    <w:p w:rsidR="00484720" w:rsidRDefault="00484720" w:rsidP="00484720">
      <w:pPr>
        <w:pStyle w:val="Bezodstpw"/>
        <w:jc w:val="both"/>
        <w:rPr>
          <w:b/>
        </w:rPr>
      </w:pPr>
      <w:r>
        <w:t xml:space="preserve">              Na podst. art. 24 i 25 ust.3 Ustawy z dnia 8 marca 1990 r. o samorządzie Gminnym (tekst jednolity Dz. U. z. 2020 r. poz. 713) zwołujemy na dzień 15.09.2020 r  na godz. </w:t>
      </w:r>
      <w:r>
        <w:rPr>
          <w:b/>
        </w:rPr>
        <w:t>10:00</w:t>
      </w:r>
      <w:r>
        <w:t xml:space="preserve"> wspólne posiedzenie </w:t>
      </w:r>
      <w:r>
        <w:rPr>
          <w:b/>
        </w:rPr>
        <w:t>Komisji Finansowej, Bud</w:t>
      </w:r>
      <w:r w:rsidR="008F54C8">
        <w:rPr>
          <w:b/>
        </w:rPr>
        <w:t xml:space="preserve">żetu i Gospodarki Komunalnej </w:t>
      </w:r>
      <w:r>
        <w:rPr>
          <w:b/>
        </w:rPr>
        <w:t xml:space="preserve">z Komisjami Stałymi Rady </w:t>
      </w:r>
      <w:r>
        <w:t xml:space="preserve">z następująco proponowanym porządkiem obrad:    </w:t>
      </w:r>
    </w:p>
    <w:p w:rsidR="00484720" w:rsidRDefault="00484720" w:rsidP="00484720">
      <w:r>
        <w:t xml:space="preserve">            </w:t>
      </w:r>
    </w:p>
    <w:p w:rsidR="00484720" w:rsidRDefault="00484720" w:rsidP="00484720">
      <w:r>
        <w:t>1.Otwarcie posiedzenia, powitanie i stwierdzenie prawomocności obrad.</w:t>
      </w:r>
    </w:p>
    <w:p w:rsidR="00484720" w:rsidRDefault="00484720" w:rsidP="00484720">
      <w:pPr>
        <w:pStyle w:val="Bezodstpw"/>
      </w:pPr>
      <w:r>
        <w:t>2.Przyjęcie porządku obrad.</w:t>
      </w:r>
    </w:p>
    <w:p w:rsidR="00484720" w:rsidRDefault="00484720" w:rsidP="00484720">
      <w:pPr>
        <w:pStyle w:val="Bezodstpw"/>
        <w:jc w:val="both"/>
      </w:pPr>
      <w:r>
        <w:t>3.Analiza sprawozdania z wykonania budżetu Miasta i Gminy Szczekociny za pierwsze półrocze 2020 roku.</w:t>
      </w:r>
    </w:p>
    <w:p w:rsidR="00484720" w:rsidRDefault="00484720" w:rsidP="00484720">
      <w:pPr>
        <w:pStyle w:val="Bezodstpw"/>
        <w:jc w:val="both"/>
      </w:pPr>
      <w:r>
        <w:t>4.Omówienie zmiany w WPF na lata 2020-2038 oraz</w:t>
      </w:r>
      <w:r w:rsidR="00207BE0">
        <w:t xml:space="preserve"> zmiany budżetu</w:t>
      </w:r>
      <w:r>
        <w:t xml:space="preserve"> na rok 2020.</w:t>
      </w:r>
    </w:p>
    <w:p w:rsidR="00484720" w:rsidRDefault="00484720" w:rsidP="00484720">
      <w:pPr>
        <w:pStyle w:val="Bezodstpw"/>
        <w:jc w:val="both"/>
      </w:pPr>
      <w:r>
        <w:t>5.Przedstawienie wniosków z kontroli gospodarki odpadami-utrzymanie czystości i porządku na terenie Gminy Szczekociny.</w:t>
      </w:r>
    </w:p>
    <w:p w:rsidR="00484720" w:rsidRDefault="00484720" w:rsidP="00484720">
      <w:pPr>
        <w:pStyle w:val="Bezodstpw"/>
        <w:jc w:val="both"/>
      </w:pPr>
      <w:r>
        <w:t>6.Funkcjonowanie ustawy o utrzymaniu porządku i czystości w gminie: - zapoznanie komisji z efektami jak i problemami segregacji śmieci.</w:t>
      </w:r>
    </w:p>
    <w:p w:rsidR="00F43BB3" w:rsidRDefault="00F43BB3" w:rsidP="00484720">
      <w:pPr>
        <w:pStyle w:val="Bezodstpw"/>
        <w:jc w:val="both"/>
      </w:pPr>
      <w:r>
        <w:t>7.Finansowanie dowozu uczniów do placówek oświatowych oraz dowóz osób niepełnosprawnych.</w:t>
      </w:r>
    </w:p>
    <w:p w:rsidR="00207BE0" w:rsidRDefault="00207BE0" w:rsidP="00484720">
      <w:pPr>
        <w:pStyle w:val="Bezodstpw"/>
        <w:jc w:val="both"/>
      </w:pPr>
      <w:r>
        <w:t>8. Zapoznanie ze zmianami w Statucie Gminy Szczekociny.</w:t>
      </w:r>
    </w:p>
    <w:p w:rsidR="00484720" w:rsidRDefault="00207BE0" w:rsidP="00484720">
      <w:pPr>
        <w:pStyle w:val="Bezodstpw"/>
      </w:pPr>
      <w:r>
        <w:t>9</w:t>
      </w:r>
      <w:r w:rsidR="00484720">
        <w:t>.Sprawy różne i wolne wnioski.</w:t>
      </w:r>
    </w:p>
    <w:p w:rsidR="00484720" w:rsidRDefault="00207BE0" w:rsidP="00484720">
      <w:pPr>
        <w:pStyle w:val="Bezodstpw"/>
      </w:pPr>
      <w:r>
        <w:t>10</w:t>
      </w:r>
      <w:r w:rsidR="00F43BB3">
        <w:t>.</w:t>
      </w:r>
      <w:r w:rsidR="00484720">
        <w:t xml:space="preserve">Zamknięcie obrad.     </w:t>
      </w:r>
    </w:p>
    <w:p w:rsidR="00484720" w:rsidRDefault="00484720" w:rsidP="00484720">
      <w:pPr>
        <w:pStyle w:val="Bezodstpw"/>
      </w:pPr>
    </w:p>
    <w:p w:rsidR="00484720" w:rsidRDefault="00484720" w:rsidP="00484720">
      <w:pPr>
        <w:pStyle w:val="Bezodstpw"/>
      </w:pPr>
    </w:p>
    <w:p w:rsidR="00B121F5" w:rsidRDefault="00484720" w:rsidP="00484720">
      <w:pPr>
        <w:pStyle w:val="Bezodstpw"/>
        <w:jc w:val="right"/>
      </w:pPr>
      <w:r>
        <w:t>Pr</w:t>
      </w:r>
      <w:r w:rsidR="00D06D0C">
        <w:t>zewodnicząca</w:t>
      </w:r>
      <w:bookmarkStart w:id="0" w:name="_GoBack"/>
      <w:bookmarkEnd w:id="0"/>
      <w:r w:rsidR="00B121F5">
        <w:t xml:space="preserve"> Komisji Finansowej </w:t>
      </w:r>
    </w:p>
    <w:p w:rsidR="00484720" w:rsidRDefault="00B121F5" w:rsidP="008F54C8">
      <w:pPr>
        <w:pStyle w:val="Bezodstpw"/>
        <w:jc w:val="right"/>
      </w:pPr>
      <w:r>
        <w:t xml:space="preserve">Budżetu i Gospodarki Komunalnej </w:t>
      </w:r>
    </w:p>
    <w:p w:rsidR="00484720" w:rsidRDefault="00B121F5" w:rsidP="00484720">
      <w:pPr>
        <w:pStyle w:val="Bezodstpw"/>
        <w:jc w:val="right"/>
      </w:pPr>
      <w:r>
        <w:t>Jolanta Wójcik</w:t>
      </w:r>
      <w:r w:rsidR="00484720">
        <w:t xml:space="preserve">   </w:t>
      </w:r>
    </w:p>
    <w:p w:rsidR="0005669A" w:rsidRDefault="0005669A"/>
    <w:sectPr w:rsidR="0005669A" w:rsidSect="003A0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4720"/>
    <w:rsid w:val="0005669A"/>
    <w:rsid w:val="00207BE0"/>
    <w:rsid w:val="003A00D4"/>
    <w:rsid w:val="00484720"/>
    <w:rsid w:val="008F54C8"/>
    <w:rsid w:val="00B07332"/>
    <w:rsid w:val="00B121F5"/>
    <w:rsid w:val="00B6098A"/>
    <w:rsid w:val="00D06D0C"/>
    <w:rsid w:val="00F4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9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Admin</cp:lastModifiedBy>
  <cp:revision>2</cp:revision>
  <cp:lastPrinted>2020-09-08T07:09:00Z</cp:lastPrinted>
  <dcterms:created xsi:type="dcterms:W3CDTF">2020-09-10T08:17:00Z</dcterms:created>
  <dcterms:modified xsi:type="dcterms:W3CDTF">2020-09-10T08:17:00Z</dcterms:modified>
</cp:coreProperties>
</file>