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39445A37">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5F27797E" w:rsidR="003C2709" w:rsidRDefault="003C2709" w:rsidP="003C2709">
      <w:pPr>
        <w:jc w:val="right"/>
        <w:rPr>
          <w:bCs/>
          <w:iCs/>
        </w:rPr>
      </w:pPr>
      <w:r w:rsidRPr="00C21A4E">
        <w:rPr>
          <w:bCs/>
          <w:iCs/>
        </w:rPr>
        <w:t xml:space="preserve">Załącznik nr </w:t>
      </w:r>
      <w:r>
        <w:rPr>
          <w:bCs/>
          <w:iCs/>
        </w:rPr>
        <w:t>3</w:t>
      </w:r>
      <w:r w:rsidR="00D566DF">
        <w:rPr>
          <w:bCs/>
          <w:iCs/>
        </w:rPr>
        <w:t>.</w:t>
      </w:r>
      <w:r w:rsidR="00894AF8">
        <w:rPr>
          <w:bCs/>
          <w:iCs/>
        </w:rPr>
        <w:t>2</w:t>
      </w:r>
      <w:r w:rsidR="00D566DF">
        <w:rPr>
          <w:bCs/>
          <w:iCs/>
        </w:rPr>
        <w:t>.</w:t>
      </w:r>
      <w:r w:rsidRPr="00C21A4E">
        <w:rPr>
          <w:bCs/>
          <w:iCs/>
        </w:rPr>
        <w:t xml:space="preserve"> do SWZ</w:t>
      </w:r>
    </w:p>
    <w:p w14:paraId="1D900609" w14:textId="77777777" w:rsidR="00F70F61" w:rsidRDefault="00F70F61" w:rsidP="003C2709">
      <w:pPr>
        <w:jc w:val="right"/>
        <w:rPr>
          <w:bCs/>
          <w:iCs/>
        </w:rPr>
      </w:pP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0E2FCB69" w14:textId="77777777" w:rsidR="00167651" w:rsidRPr="00E6195E" w:rsidRDefault="00167651" w:rsidP="00167651"/>
    <w:p w14:paraId="5A9B4579" w14:textId="253266F5" w:rsidR="00167651" w:rsidRPr="00DC2C9B"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DE0565">
        <w:t>15</w:t>
      </w:r>
      <w:r w:rsidR="00F02268">
        <w:t>.20</w:t>
      </w:r>
      <w:r w:rsidR="00C6511C">
        <w:t>2</w:t>
      </w:r>
      <w:r w:rsidR="00D5780F">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1D34E2">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94440">
        <w:rPr>
          <w:rFonts w:eastAsia="Calibri"/>
          <w:b/>
          <w:lang w:eastAsia="en-US"/>
        </w:rPr>
        <w:t xml:space="preserve">Części </w:t>
      </w:r>
      <w:r w:rsidR="00194440" w:rsidRPr="00194440">
        <w:rPr>
          <w:rFonts w:eastAsia="Calibri"/>
          <w:b/>
          <w:lang w:eastAsia="en-US"/>
        </w:rPr>
        <w:t>2</w:t>
      </w:r>
      <w:r w:rsidR="00AC5C14" w:rsidRPr="00AC5C14">
        <w:rPr>
          <w:rFonts w:eastAsia="Calibri"/>
          <w:bCs/>
          <w:lang w:eastAsia="en-US"/>
        </w:rPr>
        <w:t xml:space="preserve"> zamówienia </w:t>
      </w:r>
      <w:r w:rsidR="00DC2C9B">
        <w:rPr>
          <w:rFonts w:eastAsia="Calibri"/>
          <w:bCs/>
          <w:lang w:eastAsia="en-US"/>
        </w:rPr>
        <w:t>–</w:t>
      </w:r>
      <w:r w:rsidR="00AC5C14" w:rsidRPr="00AC5C14">
        <w:rPr>
          <w:rFonts w:eastAsia="Calibri"/>
          <w:bCs/>
          <w:lang w:eastAsia="en-US"/>
        </w:rPr>
        <w:t xml:space="preserve"> </w:t>
      </w:r>
      <w:r w:rsidR="00DC2C9B" w:rsidRPr="00DC2C9B">
        <w:rPr>
          <w:rFonts w:eastAsia="Calibri"/>
          <w:b/>
          <w:bCs/>
          <w:i/>
          <w:iCs/>
          <w:lang w:eastAsia="en-US"/>
        </w:rPr>
        <w:t xml:space="preserve">Przebudowa dróg </w:t>
      </w:r>
      <w:r w:rsidR="00940C3E">
        <w:rPr>
          <w:rFonts w:eastAsia="Calibri"/>
          <w:b/>
          <w:bCs/>
          <w:i/>
          <w:iCs/>
          <w:lang w:eastAsia="en-US"/>
        </w:rPr>
        <w:t xml:space="preserve">gminnych </w:t>
      </w:r>
      <w:r w:rsidR="00DC2C9B" w:rsidRPr="00DC2C9B">
        <w:rPr>
          <w:rFonts w:eastAsia="Calibri"/>
          <w:b/>
          <w:bCs/>
          <w:i/>
          <w:iCs/>
          <w:lang w:eastAsia="en-US"/>
        </w:rPr>
        <w:t>w miejscowościach Goleniowy, Rokitno i</w:t>
      </w:r>
      <w:r w:rsidR="00AE4269">
        <w:rPr>
          <w:rFonts w:eastAsia="Calibri"/>
          <w:b/>
          <w:bCs/>
          <w:i/>
          <w:iCs/>
          <w:lang w:eastAsia="en-US"/>
        </w:rPr>
        <w:t xml:space="preserve"> </w:t>
      </w:r>
      <w:r w:rsidR="00DC2C9B" w:rsidRPr="00DC2C9B">
        <w:rPr>
          <w:rFonts w:eastAsia="Calibri"/>
          <w:b/>
          <w:bCs/>
          <w:i/>
          <w:iCs/>
          <w:lang w:eastAsia="en-US"/>
        </w:rPr>
        <w:t>Szczekociny</w:t>
      </w:r>
      <w:r w:rsidR="00DC2C9B" w:rsidRPr="00DC2C9B">
        <w:rPr>
          <w:rFonts w:eastAsia="Calibri"/>
          <w:b/>
          <w:bCs/>
          <w:sz w:val="28"/>
          <w:szCs w:val="28"/>
          <w:lang w:eastAsia="en-US"/>
        </w:rPr>
        <w:t xml:space="preserve"> - </w:t>
      </w:r>
      <w:r w:rsidR="00DC2C9B" w:rsidRPr="00DC2C9B">
        <w:rPr>
          <w:b/>
          <w:bCs/>
          <w:i/>
          <w:iCs/>
          <w:lang w:eastAsia="en-US"/>
        </w:rPr>
        <w:t xml:space="preserve">przebudowa drogi </w:t>
      </w:r>
      <w:r w:rsidR="00630038">
        <w:rPr>
          <w:b/>
          <w:bCs/>
          <w:i/>
          <w:iCs/>
          <w:lang w:eastAsia="en-US"/>
        </w:rPr>
        <w:t xml:space="preserve">gminnej </w:t>
      </w:r>
      <w:r w:rsidR="00DC2C9B" w:rsidRPr="00DC2C9B">
        <w:rPr>
          <w:b/>
          <w:bCs/>
          <w:i/>
          <w:iCs/>
          <w:lang w:eastAsia="en-US"/>
        </w:rPr>
        <w:t xml:space="preserve">w miejscowości </w:t>
      </w:r>
      <w:bookmarkStart w:id="1" w:name="_Hlk122969452"/>
      <w:r w:rsidR="00DC2C9B" w:rsidRPr="00DC2C9B">
        <w:rPr>
          <w:b/>
          <w:bCs/>
          <w:i/>
          <w:iCs/>
          <w:lang w:eastAsia="en-US"/>
        </w:rPr>
        <w:t>Rokitno</w:t>
      </w:r>
      <w:bookmarkEnd w:id="1"/>
      <w:r w:rsidR="00DC2C9B">
        <w:rPr>
          <w:rFonts w:eastAsia="Calibri"/>
          <w:bCs/>
          <w:lang w:eastAsia="en-US"/>
        </w:rPr>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55BF0970" w14:textId="77777777" w:rsidR="00AE4269" w:rsidRDefault="00AE4269" w:rsidP="00F02268">
      <w:pPr>
        <w:pStyle w:val="Akapitzlist"/>
        <w:spacing w:before="120"/>
        <w:ind w:left="567"/>
        <w:contextualSpacing/>
        <w:jc w:val="both"/>
        <w:rPr>
          <w:sz w:val="24"/>
          <w:szCs w:val="24"/>
        </w:rPr>
      </w:pPr>
    </w:p>
    <w:p w14:paraId="6D3DE71A" w14:textId="77777777" w:rsidR="00AE4269" w:rsidRDefault="00AE4269"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6012C422" w14:textId="77777777" w:rsidR="00AE4269" w:rsidRDefault="00AE4269" w:rsidP="00AE4269">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34F6C78B" w14:textId="3FE15A31" w:rsidR="00C25D4B" w:rsidRPr="00C25D4B" w:rsidRDefault="00C25D4B" w:rsidP="003C537B">
      <w:pPr>
        <w:pStyle w:val="Akapitzlist"/>
        <w:numPr>
          <w:ilvl w:val="0"/>
          <w:numId w:val="22"/>
        </w:numPr>
        <w:spacing w:before="120" w:line="360" w:lineRule="auto"/>
        <w:ind w:left="567" w:hanging="567"/>
        <w:jc w:val="both"/>
        <w:rPr>
          <w:sz w:val="24"/>
          <w:szCs w:val="24"/>
        </w:rPr>
      </w:pPr>
      <w:r w:rsidRPr="00C25D4B">
        <w:rPr>
          <w:sz w:val="24"/>
          <w:szCs w:val="24"/>
        </w:rPr>
        <w:t xml:space="preserve">Oświadczamy (-y), że wadium w kwocie </w:t>
      </w:r>
      <w:r w:rsidRPr="00C25D4B">
        <w:rPr>
          <w:b/>
          <w:sz w:val="24"/>
          <w:szCs w:val="24"/>
        </w:rPr>
        <w:t>……………… złotych</w:t>
      </w:r>
      <w:r w:rsidRPr="00C25D4B">
        <w:rPr>
          <w:sz w:val="24"/>
          <w:szCs w:val="24"/>
        </w:rPr>
        <w:t xml:space="preserve"> zostało wniesione w</w:t>
      </w:r>
      <w:r>
        <w:rPr>
          <w:sz w:val="24"/>
          <w:szCs w:val="24"/>
        </w:rPr>
        <w:t> </w:t>
      </w:r>
      <w:r w:rsidRPr="00C25D4B">
        <w:rPr>
          <w:sz w:val="24"/>
          <w:szCs w:val="24"/>
        </w:rPr>
        <w:t>dniu ……………………… w formie: ...........................................................................</w:t>
      </w:r>
    </w:p>
    <w:p w14:paraId="7A52009A" w14:textId="77777777" w:rsidR="00C25D4B" w:rsidRDefault="00C25D4B" w:rsidP="003C537B">
      <w:pPr>
        <w:pStyle w:val="Akapitzlist"/>
        <w:spacing w:before="120" w:line="360" w:lineRule="auto"/>
        <w:ind w:left="567"/>
        <w:jc w:val="both"/>
        <w:rPr>
          <w:sz w:val="24"/>
          <w:szCs w:val="24"/>
        </w:rPr>
      </w:pPr>
      <w:r>
        <w:rPr>
          <w:sz w:val="24"/>
          <w:szCs w:val="24"/>
        </w:rPr>
        <w:t xml:space="preserve">Zwrotu wadium wniesionego w pieniądzu prosimy dokonać na rachunek bankowy numer: ............................................................................................................................ </w:t>
      </w:r>
    </w:p>
    <w:p w14:paraId="0CD5300A" w14:textId="72259025" w:rsidR="00C25D4B" w:rsidRDefault="00C25D4B" w:rsidP="00C25D4B">
      <w:pPr>
        <w:pStyle w:val="Akapitzlist"/>
        <w:spacing w:before="120"/>
        <w:ind w:left="567"/>
        <w:contextualSpacing/>
        <w:jc w:val="both"/>
        <w:rPr>
          <w:sz w:val="24"/>
          <w:szCs w:val="24"/>
        </w:rPr>
      </w:pPr>
    </w:p>
    <w:p w14:paraId="58924993" w14:textId="64BCB40D"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95F4D86" w14:textId="77777777" w:rsidR="00C25D4B" w:rsidRDefault="00C25D4B" w:rsidP="00F02268">
      <w:pPr>
        <w:pStyle w:val="Akapitzlist"/>
        <w:spacing w:before="120"/>
        <w:ind w:left="567" w:right="23"/>
        <w:jc w:val="both"/>
        <w:rPr>
          <w:sz w:val="24"/>
          <w:szCs w:val="24"/>
        </w:rPr>
      </w:pPr>
    </w:p>
    <w:p w14:paraId="431BF142" w14:textId="77777777" w:rsidR="00AE4269" w:rsidRDefault="00AE4269" w:rsidP="00F02268">
      <w:pPr>
        <w:pStyle w:val="Akapitzlist"/>
        <w:spacing w:before="120"/>
        <w:ind w:left="567" w:right="23"/>
        <w:jc w:val="both"/>
        <w:rPr>
          <w:sz w:val="24"/>
          <w:szCs w:val="24"/>
        </w:rPr>
      </w:pPr>
    </w:p>
    <w:p w14:paraId="72E70AC5" w14:textId="77777777" w:rsidR="00AE4269" w:rsidRDefault="00AE4269"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1F28E28D"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p w14:paraId="7E880C84" w14:textId="4455273A" w:rsidR="00C25D4B" w:rsidRDefault="00C25D4B" w:rsidP="00C25D4B">
      <w:pPr>
        <w:rPr>
          <w:rFonts w:cs="ClassGarmndEU"/>
        </w:rPr>
      </w:pPr>
    </w:p>
    <w:sectPr w:rsidR="00C25D4B"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35053" w14:textId="77777777" w:rsidR="00563DD7" w:rsidRDefault="00563DD7" w:rsidP="00EB688C">
      <w:r>
        <w:separator/>
      </w:r>
    </w:p>
  </w:endnote>
  <w:endnote w:type="continuationSeparator" w:id="0">
    <w:p w14:paraId="134C4BB2" w14:textId="77777777" w:rsidR="00563DD7" w:rsidRDefault="00563DD7"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CB2C3" w14:textId="77777777" w:rsidR="00563DD7" w:rsidRDefault="00563DD7" w:rsidP="00EB688C">
      <w:r>
        <w:separator/>
      </w:r>
    </w:p>
  </w:footnote>
  <w:footnote w:type="continuationSeparator" w:id="0">
    <w:p w14:paraId="47821F20" w14:textId="77777777" w:rsidR="00563DD7" w:rsidRDefault="00563DD7"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1193CAE9"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DE0565">
      <w:rPr>
        <w:b/>
      </w:rPr>
      <w:t>15</w:t>
    </w:r>
    <w:r w:rsidR="00645A71">
      <w:rPr>
        <w:b/>
      </w:rPr>
      <w:t>.202</w:t>
    </w:r>
    <w:r w:rsidR="00D5780F">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249972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45862"/>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4440"/>
    <w:rsid w:val="00195472"/>
    <w:rsid w:val="001954AD"/>
    <w:rsid w:val="00197370"/>
    <w:rsid w:val="001A146B"/>
    <w:rsid w:val="001A17D7"/>
    <w:rsid w:val="001A7071"/>
    <w:rsid w:val="001B5970"/>
    <w:rsid w:val="001B7834"/>
    <w:rsid w:val="001C20D2"/>
    <w:rsid w:val="001C20DA"/>
    <w:rsid w:val="001D064A"/>
    <w:rsid w:val="001D34E2"/>
    <w:rsid w:val="001D5909"/>
    <w:rsid w:val="001E6478"/>
    <w:rsid w:val="001E7850"/>
    <w:rsid w:val="001E7EBC"/>
    <w:rsid w:val="001F5C16"/>
    <w:rsid w:val="002039E6"/>
    <w:rsid w:val="00206A1D"/>
    <w:rsid w:val="00217361"/>
    <w:rsid w:val="00217A65"/>
    <w:rsid w:val="00222444"/>
    <w:rsid w:val="002229E3"/>
    <w:rsid w:val="00222D34"/>
    <w:rsid w:val="00232342"/>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2F021E"/>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C537B"/>
    <w:rsid w:val="003D299B"/>
    <w:rsid w:val="003D29FA"/>
    <w:rsid w:val="003D2F71"/>
    <w:rsid w:val="003D7265"/>
    <w:rsid w:val="003F163C"/>
    <w:rsid w:val="003F2083"/>
    <w:rsid w:val="003F47D9"/>
    <w:rsid w:val="00403448"/>
    <w:rsid w:val="00404476"/>
    <w:rsid w:val="00405DA3"/>
    <w:rsid w:val="004118AF"/>
    <w:rsid w:val="004174D1"/>
    <w:rsid w:val="0042116B"/>
    <w:rsid w:val="00432858"/>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3DD7"/>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11B3"/>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003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6C7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447"/>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4AF8"/>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0C3E"/>
    <w:rsid w:val="00942051"/>
    <w:rsid w:val="009468AF"/>
    <w:rsid w:val="00946A14"/>
    <w:rsid w:val="009477BE"/>
    <w:rsid w:val="00947E43"/>
    <w:rsid w:val="00960DF8"/>
    <w:rsid w:val="00963ACD"/>
    <w:rsid w:val="0096583D"/>
    <w:rsid w:val="00966EFE"/>
    <w:rsid w:val="00973753"/>
    <w:rsid w:val="00975A90"/>
    <w:rsid w:val="0097741E"/>
    <w:rsid w:val="00986EFD"/>
    <w:rsid w:val="0098728C"/>
    <w:rsid w:val="009875A1"/>
    <w:rsid w:val="00987CF4"/>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5C14"/>
    <w:rsid w:val="00AE4269"/>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41"/>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25D4B"/>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5780F"/>
    <w:rsid w:val="00D63A80"/>
    <w:rsid w:val="00D66AF6"/>
    <w:rsid w:val="00D67D69"/>
    <w:rsid w:val="00D72C61"/>
    <w:rsid w:val="00D7370C"/>
    <w:rsid w:val="00D76C5D"/>
    <w:rsid w:val="00D77C67"/>
    <w:rsid w:val="00D77EBD"/>
    <w:rsid w:val="00D82FBC"/>
    <w:rsid w:val="00D87303"/>
    <w:rsid w:val="00D8770B"/>
    <w:rsid w:val="00D90972"/>
    <w:rsid w:val="00D90E06"/>
    <w:rsid w:val="00DB71ED"/>
    <w:rsid w:val="00DB77D1"/>
    <w:rsid w:val="00DC2107"/>
    <w:rsid w:val="00DC2C9B"/>
    <w:rsid w:val="00DC422C"/>
    <w:rsid w:val="00DC7283"/>
    <w:rsid w:val="00DD71C1"/>
    <w:rsid w:val="00DE0565"/>
    <w:rsid w:val="00DE4149"/>
    <w:rsid w:val="00DF5882"/>
    <w:rsid w:val="00E02782"/>
    <w:rsid w:val="00E051BE"/>
    <w:rsid w:val="00E05B66"/>
    <w:rsid w:val="00E1145F"/>
    <w:rsid w:val="00E116CF"/>
    <w:rsid w:val="00E16339"/>
    <w:rsid w:val="00E21D69"/>
    <w:rsid w:val="00E3121E"/>
    <w:rsid w:val="00E36116"/>
    <w:rsid w:val="00E42C3A"/>
    <w:rsid w:val="00E52E47"/>
    <w:rsid w:val="00E54010"/>
    <w:rsid w:val="00E557BD"/>
    <w:rsid w:val="00E56093"/>
    <w:rsid w:val="00E6274B"/>
    <w:rsid w:val="00E6639D"/>
    <w:rsid w:val="00E7737B"/>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E16C5"/>
    <w:rsid w:val="00EF147C"/>
    <w:rsid w:val="00EF19F9"/>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0F61"/>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Normal"/>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309485507">
      <w:bodyDiv w:val="1"/>
      <w:marLeft w:val="0"/>
      <w:marRight w:val="0"/>
      <w:marTop w:val="0"/>
      <w:marBottom w:val="0"/>
      <w:divBdr>
        <w:top w:val="none" w:sz="0" w:space="0" w:color="auto"/>
        <w:left w:val="none" w:sz="0" w:space="0" w:color="auto"/>
        <w:bottom w:val="none" w:sz="0" w:space="0" w:color="auto"/>
        <w:right w:val="none" w:sz="0" w:space="0" w:color="auto"/>
      </w:divBdr>
    </w:div>
    <w:div w:id="129906866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 w:id="210707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5</Pages>
  <Words>1151</Words>
  <Characters>6908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68</cp:revision>
  <cp:lastPrinted>2017-10-13T09:57:00Z</cp:lastPrinted>
  <dcterms:created xsi:type="dcterms:W3CDTF">2018-04-10T10:21:00Z</dcterms:created>
  <dcterms:modified xsi:type="dcterms:W3CDTF">2023-10-30T18:04:00Z</dcterms:modified>
</cp:coreProperties>
</file>