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11363" w:rsidRPr="00CE6B4A" w:rsidP="008010DE">
      <w:pPr>
        <w:pStyle w:val="Domylnie"/>
        <w:tabs>
          <w:tab w:val="left" w:pos="5670"/>
          <w:tab w:val="left" w:pos="6237"/>
          <w:tab w:val="right" w:pos="8929"/>
        </w:tabs>
        <w:spacing w:before="120"/>
        <w:ind w:left="6379" w:right="-142"/>
        <w:rPr>
          <w:sz w:val="22"/>
          <w:szCs w:val="22"/>
        </w:rPr>
      </w:pPr>
      <w:r w:rsidRPr="00CE6B4A">
        <w:rPr>
          <w:bCs/>
          <w:sz w:val="22"/>
          <w:szCs w:val="22"/>
        </w:rPr>
        <w:t>IFXIII.7820.</w:t>
      </w:r>
      <w:r>
        <w:rPr>
          <w:bCs/>
          <w:sz w:val="22"/>
          <w:szCs w:val="22"/>
        </w:rPr>
        <w:t>30</w:t>
      </w:r>
      <w:r w:rsidRPr="00CE6B4A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2</w:t>
      </w:r>
    </w:p>
    <w:p w:rsidR="007D64A2" w:rsidP="008010DE">
      <w:pPr>
        <w:spacing w:after="0" w:line="276" w:lineRule="auto"/>
        <w:ind w:right="-144"/>
        <w:rPr>
          <w:rFonts w:ascii="Times New Roman" w:hAnsi="Times New Roman" w:cs="Times New Roman"/>
          <w:b/>
          <w:bCs/>
        </w:rPr>
      </w:pPr>
    </w:p>
    <w:p w:rsidR="00C11363" w:rsidP="00B64D79">
      <w:pPr>
        <w:spacing w:after="0" w:line="276" w:lineRule="auto"/>
        <w:ind w:left="-142" w:right="-144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OBWIESZCZENIE</w:t>
      </w:r>
    </w:p>
    <w:p w:rsidR="00C11363" w:rsidRPr="001D107C" w:rsidP="00B64D79">
      <w:pPr>
        <w:spacing w:after="0" w:line="276" w:lineRule="auto"/>
        <w:ind w:left="-142" w:right="-144"/>
        <w:rPr>
          <w:rFonts w:ascii="Times New Roman" w:hAnsi="Times New Roman" w:cs="Times New Roman"/>
        </w:rPr>
      </w:pPr>
    </w:p>
    <w:p w:rsidR="00C11363" w:rsidRPr="00E72E72" w:rsidP="00002CD7">
      <w:pPr>
        <w:spacing w:line="276" w:lineRule="auto"/>
        <w:ind w:right="-35"/>
        <w:jc w:val="both"/>
        <w:rPr>
          <w:rFonts w:ascii="Times New Roman" w:hAnsi="Times New Roman" w:cs="Times New Roman"/>
        </w:rPr>
      </w:pPr>
      <w:r w:rsidRPr="00E72E72">
        <w:rPr>
          <w:rFonts w:ascii="Times New Roman" w:hAnsi="Times New Roman" w:cs="Times New Roman"/>
        </w:rPr>
        <w:t>Na podstawie art. 11d ust. 5 ustawy z dnia 10 kwietnia 2003 r. o szczególnych zasadach przygotowania i realizacji inwestycji w zakresie dróg publicznych (</w:t>
      </w:r>
      <w:r>
        <w:rPr>
          <w:rFonts w:ascii="Times New Roman" w:hAnsi="Times New Roman" w:cs="Times New Roman"/>
        </w:rPr>
        <w:t>tekst jednolity: Dz. U. z 2023 r. poz. 162</w:t>
      </w:r>
      <w:r w:rsidRPr="00E72E7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br/>
      </w:r>
      <w:r w:rsidRPr="00E72E72">
        <w:rPr>
          <w:rFonts w:ascii="Times New Roman" w:hAnsi="Times New Roman" w:cs="Times New Roman"/>
        </w:rPr>
        <w:t>oraz art. 49 ustawy z dnia 14 czerwca 1960 r. – Kodeks postępowania administracyjnego (</w:t>
      </w:r>
      <w:r>
        <w:rPr>
          <w:rFonts w:ascii="Times New Roman" w:hAnsi="Times New Roman" w:cs="Times New Roman"/>
        </w:rPr>
        <w:t xml:space="preserve">tekst jednolity: </w:t>
      </w:r>
      <w:r>
        <w:rPr>
          <w:rFonts w:ascii="Times New Roman" w:hAnsi="Times New Roman" w:cs="Times New Roman"/>
        </w:rPr>
        <w:br/>
      </w:r>
      <w:r w:rsidRPr="00E72E72">
        <w:rPr>
          <w:rFonts w:ascii="Times New Roman" w:hAnsi="Times New Roman" w:cs="Times New Roman"/>
        </w:rPr>
        <w:t>Dz. U. 202</w:t>
      </w:r>
      <w:r>
        <w:rPr>
          <w:rFonts w:ascii="Times New Roman" w:hAnsi="Times New Roman" w:cs="Times New Roman"/>
        </w:rPr>
        <w:t>3</w:t>
      </w:r>
      <w:r w:rsidRPr="00E72E7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775 z późn. zm.</w:t>
      </w:r>
      <w:r w:rsidRPr="00E72E72">
        <w:rPr>
          <w:rFonts w:ascii="Times New Roman" w:hAnsi="Times New Roman" w:cs="Times New Roman"/>
        </w:rPr>
        <w:t xml:space="preserve">) podaję do publicznej wiadomości, że na wniosek </w:t>
      </w:r>
      <w:r>
        <w:rPr>
          <w:rFonts w:ascii="Times New Roman" w:hAnsi="Times New Roman" w:cs="Times New Roman"/>
        </w:rPr>
        <w:t>Generalnego Dyrektora Dróg Krajowych i Autostrad w Katowicach</w:t>
      </w:r>
      <w:r w:rsidRPr="00E72E72">
        <w:rPr>
          <w:rFonts w:ascii="Times New Roman" w:hAnsi="Times New Roman" w:cs="Times New Roman"/>
          <w:color w:val="000000" w:themeColor="text1"/>
        </w:rPr>
        <w:t xml:space="preserve">, działającego przez pełnomocnika, </w:t>
      </w:r>
      <w:r w:rsidRPr="00E72E72">
        <w:rPr>
          <w:rFonts w:ascii="Times New Roman" w:hAnsi="Times New Roman" w:cs="Times New Roman"/>
        </w:rPr>
        <w:t xml:space="preserve">zostało wszczęte postępowanie administracyjne w sprawie wydania decyzji o zezwoleniu na realizację inwestycji drogowej dla zadania pn.: </w:t>
      </w:r>
    </w:p>
    <w:p w:rsidR="002D27A5" w:rsidP="002D27A5">
      <w:pPr>
        <w:suppressAutoHyphens w:val="0"/>
        <w:spacing w:after="120" w:line="276" w:lineRule="auto"/>
        <w:jc w:val="center"/>
        <w:rPr>
          <w:rFonts w:ascii="Times New Roman" w:eastAsia="Arial Unicode MS" w:hAnsi="Times New Roman" w:cs="Times New Roman"/>
          <w:b/>
          <w:kern w:val="2"/>
          <w:sz w:val="20"/>
          <w:lang w:eastAsia="en-US"/>
        </w:rPr>
      </w:pPr>
      <w:r w:rsidRPr="002D27A5">
        <w:rPr>
          <w:rFonts w:ascii="Times New Roman" w:eastAsia="Arial Unicode MS" w:hAnsi="Times New Roman" w:cs="Times New Roman"/>
          <w:b/>
          <w:kern w:val="2"/>
          <w:sz w:val="20"/>
          <w:lang w:eastAsia="en-US"/>
        </w:rPr>
        <w:t>„Budowa obwodnicy miejscowości Szczekociny i Goleniowy w ciągu drogi krajowej nr 78”</w:t>
      </w:r>
    </w:p>
    <w:p w:rsidR="002D27A5" w:rsidP="002D27A5">
      <w:pPr>
        <w:suppressAutoHyphens w:val="0"/>
        <w:spacing w:after="120" w:line="276" w:lineRule="auto"/>
        <w:jc w:val="center"/>
        <w:rPr>
          <w:rFonts w:ascii="Times New Roman" w:eastAsia="Arial Unicode MS" w:hAnsi="Times New Roman" w:cs="Times New Roman"/>
          <w:b/>
          <w:kern w:val="2"/>
          <w:sz w:val="20"/>
          <w:lang w:eastAsia="en-US"/>
        </w:rPr>
      </w:pPr>
    </w:p>
    <w:p w:rsidR="004F612B" w:rsidP="002D27A5">
      <w:pPr>
        <w:suppressAutoHyphens w:val="0"/>
        <w:spacing w:after="120" w:line="276" w:lineRule="auto"/>
        <w:rPr>
          <w:rFonts w:ascii="Times New Roman" w:hAnsi="Times New Roman" w:cs="Times New Roman"/>
          <w:b/>
          <w:sz w:val="20"/>
        </w:rPr>
      </w:pPr>
      <w:r w:rsidRPr="004F612B">
        <w:rPr>
          <w:rFonts w:ascii="Times New Roman" w:hAnsi="Times New Roman" w:cs="Times New Roman"/>
          <w:b/>
          <w:sz w:val="20"/>
        </w:rPr>
        <w:t>Przedmiotową inwestycją objęte zostały również nieruchomości o numerach ewidencyjnych działek</w:t>
      </w:r>
      <w:r>
        <w:rPr>
          <w:rFonts w:ascii="Times New Roman" w:hAnsi="Times New Roman" w:cs="Times New Roman"/>
          <w:b/>
          <w:sz w:val="20"/>
        </w:rPr>
        <w:t>:</w:t>
      </w:r>
    </w:p>
    <w:p w:rsidR="002D27A5" w:rsidP="00002CD7">
      <w:pPr>
        <w:suppressAutoHyphens w:val="0"/>
        <w:spacing w:after="120" w:line="276" w:lineRule="auto"/>
        <w:jc w:val="both"/>
        <w:rPr>
          <w:rFonts w:ascii="Times New Roman" w:hAnsi="Times New Roman" w:cs="Times New Roman"/>
          <w:b/>
          <w:sz w:val="20"/>
        </w:rPr>
      </w:pPr>
      <w:r w:rsidRPr="002D27A5">
        <w:rPr>
          <w:rFonts w:ascii="Times New Roman" w:hAnsi="Times New Roman" w:cs="Times New Roman"/>
          <w:b/>
          <w:sz w:val="20"/>
        </w:rPr>
        <w:t>116 (Zawada Pilicka / obręb: 241603_2.0010) oraz 117 (Zawada Pilicka / obręb: 241603_2.0010)</w:t>
      </w:r>
    </w:p>
    <w:p w:rsidR="00CC4C62" w:rsidRPr="00CC4C62" w:rsidP="00002CD7">
      <w:pPr>
        <w:suppressAutoHyphens w:val="0"/>
        <w:spacing w:after="120" w:line="276" w:lineRule="auto"/>
        <w:jc w:val="both"/>
        <w:rPr>
          <w:rFonts w:ascii="Times New Roman" w:hAnsi="Times New Roman" w:cs="Times New Roman"/>
        </w:rPr>
      </w:pPr>
      <w:r w:rsidRPr="00CC4C62">
        <w:rPr>
          <w:rFonts w:ascii="Times New Roman" w:hAnsi="Times New Roman" w:cs="Times New Roman"/>
        </w:rPr>
        <w:t xml:space="preserve">Strony mogą zapoznać się z aktami sprawy po uprzednim uzgodnieniu telefonicznym z inspektorem </w:t>
      </w:r>
      <w:r>
        <w:rPr>
          <w:rFonts w:ascii="Times New Roman" w:hAnsi="Times New Roman" w:cs="Times New Roman"/>
        </w:rPr>
        <w:br/>
      </w:r>
      <w:r w:rsidRPr="00CC4C62">
        <w:rPr>
          <w:rFonts w:ascii="Times New Roman" w:hAnsi="Times New Roman" w:cs="Times New Roman"/>
        </w:rPr>
        <w:t>prowadzącym spraw</w:t>
      </w:r>
      <w:r>
        <w:rPr>
          <w:rFonts w:ascii="Times New Roman" w:hAnsi="Times New Roman" w:cs="Times New Roman"/>
        </w:rPr>
        <w:t>ę pod numerem tel.: 32 20 77 522</w:t>
      </w:r>
      <w:r w:rsidRPr="00CC4C62">
        <w:rPr>
          <w:rFonts w:ascii="Times New Roman" w:hAnsi="Times New Roman" w:cs="Times New Roman"/>
        </w:rPr>
        <w:t xml:space="preserve">, w Wydziale Infrastruktury Śląskiego Urzędu </w:t>
      </w:r>
      <w:r>
        <w:rPr>
          <w:rFonts w:ascii="Times New Roman" w:hAnsi="Times New Roman" w:cs="Times New Roman"/>
        </w:rPr>
        <w:br/>
      </w:r>
      <w:r w:rsidRPr="00CC4C62">
        <w:rPr>
          <w:rFonts w:ascii="Times New Roman" w:hAnsi="Times New Roman" w:cs="Times New Roman"/>
        </w:rPr>
        <w:t>Wojewódzkiego w Katowicach przy ul. Jagiellońskiej 25, pok. 522 (IV piętro), w godz. 9</w:t>
      </w:r>
      <w:r w:rsidRPr="00CC4C62">
        <w:rPr>
          <w:rFonts w:ascii="Times New Roman" w:hAnsi="Times New Roman" w:cs="Times New Roman"/>
          <w:vertAlign w:val="superscript"/>
        </w:rPr>
        <w:t>00</w:t>
      </w:r>
      <w:r w:rsidRPr="00CC4C62">
        <w:rPr>
          <w:rFonts w:ascii="Times New Roman" w:hAnsi="Times New Roman" w:cs="Times New Roman"/>
        </w:rPr>
        <w:t xml:space="preserve"> - 14</w:t>
      </w:r>
      <w:r w:rsidRPr="00CC4C62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, </w:t>
      </w:r>
      <w:r w:rsidRPr="00CC4C62">
        <w:rPr>
          <w:rFonts w:ascii="Times New Roman" w:hAnsi="Times New Roman" w:cs="Times New Roman"/>
        </w:rPr>
        <w:t>a ponadto, wypowiadać się co do zebranych dowodów i m</w:t>
      </w:r>
      <w:r>
        <w:rPr>
          <w:rFonts w:ascii="Times New Roman" w:hAnsi="Times New Roman" w:cs="Times New Roman"/>
        </w:rPr>
        <w:t>ateriałów oraz składać wnioski i zastrzeżenia, w terminie 21</w:t>
      </w:r>
      <w:r w:rsidRPr="00CC4C62">
        <w:rPr>
          <w:rFonts w:ascii="Times New Roman" w:hAnsi="Times New Roman" w:cs="Times New Roman"/>
        </w:rPr>
        <w:t xml:space="preserve"> dni od dnia </w:t>
      </w:r>
      <w:r>
        <w:rPr>
          <w:rFonts w:ascii="Times New Roman" w:hAnsi="Times New Roman" w:cs="Times New Roman"/>
        </w:rPr>
        <w:t xml:space="preserve">opublikowania niniejszego obwieszczenia. </w:t>
      </w:r>
      <w:r w:rsidRPr="00CC4C62">
        <w:rPr>
          <w:rFonts w:ascii="Times New Roman" w:hAnsi="Times New Roman" w:cs="Times New Roman"/>
        </w:rPr>
        <w:t xml:space="preserve">Po tym terminie sprawa zostanie rozpatrzona w oparciu </w:t>
      </w:r>
      <w:r>
        <w:rPr>
          <w:rFonts w:ascii="Times New Roman" w:hAnsi="Times New Roman" w:cs="Times New Roman"/>
        </w:rPr>
        <w:br/>
      </w:r>
      <w:r w:rsidRPr="00CC4C62">
        <w:rPr>
          <w:rFonts w:ascii="Times New Roman" w:hAnsi="Times New Roman" w:cs="Times New Roman"/>
        </w:rPr>
        <w:t>o posiadane dowody i materiały.</w:t>
      </w:r>
    </w:p>
    <w:p w:rsidR="001C291C" w:rsidRPr="00EE63E3" w:rsidP="007D64A2">
      <w:pPr>
        <w:pStyle w:val="ListParagraph"/>
        <w:shd w:val="clear" w:color="auto" w:fill="FFFFFF" w:themeFill="background1"/>
        <w:ind w:left="0" w:right="-35"/>
        <w:jc w:val="both"/>
        <w:rPr>
          <w:rFonts w:ascii="Times New Roman" w:hAnsi="Times New Roman" w:cs="Times New Roman"/>
        </w:rPr>
      </w:pP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2D27A5">
        <w:rPr>
          <w:rFonts w:ascii="Times New Roman" w:hAnsi="Times New Roman" w:cs="Times New Roman"/>
          <w:color w:val="000000" w:themeColor="text1"/>
        </w:rPr>
        <w:t>Z up. WOJEWODY ŚLĄSKIEGO</w:t>
      </w: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2D27A5">
        <w:rPr>
          <w:rFonts w:ascii="Times New Roman" w:hAnsi="Times New Roman" w:cs="Times New Roman"/>
          <w:color w:val="000000" w:themeColor="text1"/>
        </w:rPr>
        <w:t>Ilona Szefer</w:t>
      </w: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2D27A5">
        <w:rPr>
          <w:rFonts w:ascii="Times New Roman" w:hAnsi="Times New Roman" w:cs="Times New Roman"/>
          <w:color w:val="000000" w:themeColor="text1"/>
        </w:rPr>
        <w:t>Starszy inspektor wojewódzki</w:t>
      </w: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2D27A5">
        <w:rPr>
          <w:rFonts w:ascii="Times New Roman" w:hAnsi="Times New Roman" w:cs="Times New Roman"/>
          <w:color w:val="000000" w:themeColor="text1"/>
        </w:rPr>
        <w:t>w Wydziale Infrastruktury</w:t>
      </w:r>
    </w:p>
    <w:p w:rsidR="002D27A5" w:rsidRPr="002D27A5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 w:themeColor="text1"/>
        </w:rPr>
      </w:pPr>
      <w:r w:rsidRPr="002D27A5">
        <w:rPr>
          <w:rFonts w:ascii="Times New Roman" w:hAnsi="Times New Roman" w:cs="Times New Roman"/>
          <w:color w:val="000000" w:themeColor="text1"/>
        </w:rPr>
        <w:t xml:space="preserve">/podpisano kwalifikowanym podpisem elektronicznym/ </w:t>
      </w:r>
    </w:p>
    <w:p w:rsidR="001C291C" w:rsidRPr="001C291C" w:rsidP="002D27A5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sectPr w:rsidSect="0036031D">
      <w:footerReference w:type="default" r:id="rId5"/>
      <w:headerReference w:type="first" r:id="rId6"/>
      <w:pgSz w:w="11906" w:h="16838"/>
      <w:pgMar w:top="1440" w:right="1080" w:bottom="1440" w:left="1080" w:header="709" w:footer="335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363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2049" type="#_x0000_t75" style="height:42.75pt;width:44.7pt" o:oleicon="f" o:ole="" coordsize="1000,1000">
          <v:imagedata r:id="rId1" o:title=""/>
          <v:path o:connecttype="segments"/>
        </v:shape>
        <o:OLEObject Type="Embed" ProgID="Paint.Picture" ShapeID="ole_rId1" DrawAspect="Content" ObjectID="_1748672204" r:id="rId2"/>
      </w:object>
    </w:r>
  </w:p>
  <w:p w:rsidR="00C11363" w:rsidRPr="001D107C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1D107C">
      <w:rPr>
        <w:rFonts w:ascii="Times New Roman" w:hAnsi="Times New Roman" w:cs="Times New Roman"/>
      </w:rPr>
      <w:t>19-06-2023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qFormat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qFormat/>
    <w:rPr>
      <w:rFonts w:cs="Times New Roman"/>
      <w:b/>
      <w:bCs/>
    </w:rPr>
  </w:style>
  <w:style w:type="character" w:customStyle="1" w:styleId="TekstdymkaZnak">
    <w:name w:val="Tekst dymka Znak"/>
    <w:basedOn w:val="DefaultParagraphFont"/>
    <w:qFormat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efaultParagraphFont"/>
    <w:link w:val="BodyText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efaultParagraphFont"/>
    <w:uiPriority w:val="99"/>
    <w:semiHidden/>
    <w:qFormat/>
    <w:rsid w:val="00893D1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2C13C8"/>
    <w:rPr>
      <w:b/>
      <w:bCs/>
      <w:sz w:val="20"/>
      <w:szCs w:val="20"/>
    </w:rPr>
  </w:style>
  <w:style w:type="paragraph" w:styleId="Header">
    <w:name w:val="header"/>
    <w:basedOn w:val="Domylnie"/>
    <w:next w:val="BodyText"/>
    <w:uiPriority w:val="99"/>
    <w:pPr>
      <w:suppressLineNumbers/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qFormat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2C13C8"/>
    <w:rPr>
      <w:b/>
      <w:bCs/>
    </w:rPr>
  </w:style>
  <w:style w:type="paragraph" w:styleId="ListParagraph">
    <w:name w:val="List Paragraph"/>
    <w:basedOn w:val="Normal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360E-A65D-4FD0-A79C-AB0CFE9A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Ilona Szefer</cp:lastModifiedBy>
  <cp:revision>3</cp:revision>
  <cp:lastPrinted>2017-07-10T07:27:00Z</cp:lastPrinted>
  <dcterms:created xsi:type="dcterms:W3CDTF">2023-06-19T07:08:00Z</dcterms:created>
  <dcterms:modified xsi:type="dcterms:W3CDTF">2023-06-19T07:30:00Z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